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9A" w:rsidRDefault="003B3E94" w:rsidP="003B3E94">
      <w:pPr>
        <w:widowControl w:val="0"/>
        <w:suppressAutoHyphens/>
        <w:snapToGrid w:val="0"/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>Приложение</w:t>
      </w:r>
    </w:p>
    <w:p w:rsidR="0096119A" w:rsidRDefault="0096119A" w:rsidP="001B27AD">
      <w:pPr>
        <w:widowControl w:val="0"/>
        <w:suppressAutoHyphens/>
        <w:snapToGrid w:val="0"/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785FD9" w:rsidRPr="00AE740A" w:rsidRDefault="00182269" w:rsidP="00472C14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740A">
        <w:rPr>
          <w:rFonts w:ascii="Times New Roman" w:hAnsi="Times New Roman"/>
          <w:b/>
          <w:sz w:val="24"/>
          <w:szCs w:val="24"/>
        </w:rPr>
        <w:t>Положение</w:t>
      </w:r>
    </w:p>
    <w:p w:rsidR="00B6631F" w:rsidRPr="002A52A2" w:rsidRDefault="00785FD9" w:rsidP="00472C14">
      <w:pPr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85FD9">
        <w:rPr>
          <w:rFonts w:ascii="Times New Roman" w:hAnsi="Times New Roman"/>
          <w:sz w:val="24"/>
          <w:szCs w:val="24"/>
        </w:rPr>
        <w:t xml:space="preserve">О </w:t>
      </w:r>
      <w:r w:rsidR="005D77C7" w:rsidRPr="00785FD9">
        <w:rPr>
          <w:rFonts w:ascii="Times New Roman" w:hAnsi="Times New Roman"/>
          <w:sz w:val="24"/>
          <w:szCs w:val="24"/>
        </w:rPr>
        <w:t xml:space="preserve">проведении </w:t>
      </w:r>
      <w:r w:rsidR="003A629F" w:rsidRPr="00785FD9">
        <w:rPr>
          <w:rFonts w:ascii="Times New Roman" w:hAnsi="Times New Roman"/>
          <w:sz w:val="24"/>
          <w:szCs w:val="24"/>
        </w:rPr>
        <w:t>городского смотра</w:t>
      </w:r>
      <w:r w:rsidR="005D77C7" w:rsidRPr="00785FD9">
        <w:rPr>
          <w:rFonts w:ascii="Times New Roman" w:hAnsi="Times New Roman"/>
          <w:sz w:val="24"/>
          <w:szCs w:val="24"/>
        </w:rPr>
        <w:t xml:space="preserve"> - </w:t>
      </w:r>
      <w:r w:rsidR="003A629F" w:rsidRPr="00785FD9">
        <w:rPr>
          <w:rFonts w:ascii="Times New Roman" w:hAnsi="Times New Roman"/>
          <w:sz w:val="24"/>
          <w:szCs w:val="24"/>
        </w:rPr>
        <w:t>конкурса</w:t>
      </w:r>
      <w:r w:rsidR="001B27AD">
        <w:rPr>
          <w:rFonts w:ascii="Times New Roman" w:hAnsi="Times New Roman"/>
          <w:sz w:val="24"/>
          <w:szCs w:val="24"/>
        </w:rPr>
        <w:t xml:space="preserve"> </w:t>
      </w:r>
      <w:r w:rsidR="003A629F" w:rsidRPr="00785FD9">
        <w:rPr>
          <w:rFonts w:ascii="Times New Roman" w:hAnsi="Times New Roman"/>
          <w:sz w:val="24"/>
          <w:szCs w:val="24"/>
        </w:rPr>
        <w:t>на лучшую организацию работы по патриотическому воспита</w:t>
      </w:r>
      <w:r w:rsidR="001B27AD">
        <w:rPr>
          <w:rFonts w:ascii="Times New Roman" w:hAnsi="Times New Roman"/>
          <w:sz w:val="24"/>
          <w:szCs w:val="24"/>
        </w:rPr>
        <w:t>н</w:t>
      </w:r>
      <w:r w:rsidR="003A629F" w:rsidRPr="00785FD9">
        <w:rPr>
          <w:rFonts w:ascii="Times New Roman" w:hAnsi="Times New Roman"/>
          <w:sz w:val="24"/>
          <w:szCs w:val="24"/>
        </w:rPr>
        <w:t>ию в городе Ярославле</w:t>
      </w:r>
      <w:r w:rsidR="00660706">
        <w:rPr>
          <w:rFonts w:ascii="Times New Roman" w:hAnsi="Times New Roman"/>
          <w:sz w:val="24"/>
          <w:szCs w:val="24"/>
        </w:rPr>
        <w:t xml:space="preserve"> в 201</w:t>
      </w:r>
      <w:r w:rsidR="005749F9">
        <w:rPr>
          <w:rFonts w:ascii="Times New Roman" w:hAnsi="Times New Roman"/>
          <w:sz w:val="24"/>
          <w:szCs w:val="24"/>
        </w:rPr>
        <w:t>9</w:t>
      </w:r>
      <w:r w:rsidR="00C3046E" w:rsidRPr="00785FD9">
        <w:rPr>
          <w:rFonts w:ascii="Times New Roman" w:hAnsi="Times New Roman"/>
          <w:sz w:val="24"/>
          <w:szCs w:val="24"/>
        </w:rPr>
        <w:t xml:space="preserve"> году</w:t>
      </w:r>
    </w:p>
    <w:p w:rsidR="00785FD9" w:rsidRPr="00785FD9" w:rsidRDefault="00D47E08" w:rsidP="00472C14">
      <w:pPr>
        <w:pStyle w:val="a4"/>
        <w:numPr>
          <w:ilvl w:val="0"/>
          <w:numId w:val="12"/>
        </w:numPr>
        <w:spacing w:before="24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3046E" w:rsidRDefault="00F85FCF" w:rsidP="005823F1">
      <w:pPr>
        <w:pStyle w:val="a4"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3046E" w:rsidRPr="005B768B">
        <w:rPr>
          <w:rFonts w:ascii="Times New Roman" w:hAnsi="Times New Roman"/>
          <w:sz w:val="24"/>
          <w:szCs w:val="24"/>
        </w:rPr>
        <w:t xml:space="preserve">Смотр-конкурс на лучшую организацию работы по патриотическому воспитанию в городе Ярославле (далее смотр-конкурс) проводится в рамках реализации </w:t>
      </w:r>
      <w:r w:rsidR="00D47E08">
        <w:rPr>
          <w:rFonts w:ascii="Times New Roman" w:hAnsi="Times New Roman"/>
          <w:sz w:val="24"/>
          <w:szCs w:val="24"/>
        </w:rPr>
        <w:t xml:space="preserve">подпрограммы </w:t>
      </w:r>
      <w:r w:rsidR="00C3046E" w:rsidRPr="005B768B">
        <w:rPr>
          <w:rFonts w:ascii="Times New Roman" w:hAnsi="Times New Roman"/>
          <w:sz w:val="24"/>
          <w:szCs w:val="24"/>
        </w:rPr>
        <w:t xml:space="preserve">«Патриотическое воспитание граждан </w:t>
      </w:r>
      <w:r w:rsidR="002A52A2">
        <w:rPr>
          <w:rFonts w:ascii="Times New Roman" w:hAnsi="Times New Roman"/>
          <w:sz w:val="24"/>
          <w:szCs w:val="24"/>
        </w:rPr>
        <w:t xml:space="preserve"> Российской </w:t>
      </w:r>
      <w:r w:rsidR="007A4CAE">
        <w:rPr>
          <w:rFonts w:ascii="Times New Roman" w:hAnsi="Times New Roman"/>
          <w:sz w:val="24"/>
          <w:szCs w:val="24"/>
        </w:rPr>
        <w:t>Ф</w:t>
      </w:r>
      <w:r w:rsidR="002A52A2">
        <w:rPr>
          <w:rFonts w:ascii="Times New Roman" w:hAnsi="Times New Roman"/>
          <w:sz w:val="24"/>
          <w:szCs w:val="24"/>
        </w:rPr>
        <w:t>едерации</w:t>
      </w:r>
      <w:r w:rsidR="00C3046E" w:rsidRPr="005B768B">
        <w:rPr>
          <w:rFonts w:ascii="Times New Roman" w:hAnsi="Times New Roman"/>
          <w:sz w:val="24"/>
          <w:szCs w:val="24"/>
        </w:rPr>
        <w:t>, проживающих на территории города Ярославля»</w:t>
      </w:r>
      <w:r w:rsidR="00D47E08">
        <w:rPr>
          <w:rFonts w:ascii="Times New Roman" w:hAnsi="Times New Roman"/>
          <w:sz w:val="24"/>
          <w:szCs w:val="24"/>
        </w:rPr>
        <w:t xml:space="preserve"> муниципально</w:t>
      </w:r>
      <w:r w:rsidR="00660706">
        <w:rPr>
          <w:rFonts w:ascii="Times New Roman" w:hAnsi="Times New Roman"/>
          <w:sz w:val="24"/>
          <w:szCs w:val="24"/>
        </w:rPr>
        <w:t>й программы «Молодежь Ярославля» на 2017-2020</w:t>
      </w:r>
      <w:r w:rsidR="00585FB3" w:rsidRPr="005B768B">
        <w:rPr>
          <w:rFonts w:ascii="Times New Roman" w:hAnsi="Times New Roman"/>
          <w:sz w:val="24"/>
          <w:szCs w:val="24"/>
        </w:rPr>
        <w:t xml:space="preserve"> </w:t>
      </w:r>
      <w:r w:rsidR="00C3046E" w:rsidRPr="005B768B">
        <w:rPr>
          <w:rFonts w:ascii="Times New Roman" w:hAnsi="Times New Roman"/>
          <w:sz w:val="24"/>
          <w:szCs w:val="24"/>
        </w:rPr>
        <w:t>гг.</w:t>
      </w:r>
      <w:r w:rsidR="002A52A2">
        <w:rPr>
          <w:rFonts w:ascii="Times New Roman" w:hAnsi="Times New Roman"/>
          <w:sz w:val="24"/>
          <w:szCs w:val="24"/>
        </w:rPr>
        <w:t xml:space="preserve"> и в</w:t>
      </w:r>
      <w:r w:rsidR="005514F2">
        <w:rPr>
          <w:rFonts w:ascii="Times New Roman" w:hAnsi="Times New Roman"/>
          <w:sz w:val="24"/>
          <w:szCs w:val="24"/>
        </w:rPr>
        <w:t xml:space="preserve"> рамках </w:t>
      </w:r>
      <w:r w:rsidR="002A52A2">
        <w:rPr>
          <w:rFonts w:ascii="Times New Roman" w:hAnsi="Times New Roman"/>
          <w:sz w:val="24"/>
          <w:szCs w:val="24"/>
        </w:rPr>
        <w:t xml:space="preserve">подготовки к участию в </w:t>
      </w:r>
      <w:r w:rsidR="005823F1" w:rsidRPr="005823F1">
        <w:rPr>
          <w:rFonts w:ascii="Times New Roman" w:hAnsi="Times New Roman"/>
          <w:sz w:val="24"/>
          <w:szCs w:val="24"/>
        </w:rPr>
        <w:t>конкурс</w:t>
      </w:r>
      <w:r w:rsidR="002A52A2">
        <w:rPr>
          <w:rFonts w:ascii="Times New Roman" w:hAnsi="Times New Roman"/>
          <w:sz w:val="24"/>
          <w:szCs w:val="24"/>
        </w:rPr>
        <w:t>е</w:t>
      </w:r>
      <w:r w:rsidR="005823F1" w:rsidRPr="005823F1">
        <w:rPr>
          <w:rFonts w:ascii="Times New Roman" w:hAnsi="Times New Roman"/>
          <w:sz w:val="24"/>
          <w:szCs w:val="24"/>
        </w:rPr>
        <w:t xml:space="preserve"> на предоставление субсидий из бюджета Ярославской области бюджетам муниципальных районов и городских округов Ярославской области на реализацию</w:t>
      </w:r>
      <w:proofErr w:type="gramEnd"/>
      <w:r w:rsidR="005823F1" w:rsidRPr="005823F1">
        <w:rPr>
          <w:rFonts w:ascii="Times New Roman" w:hAnsi="Times New Roman"/>
          <w:sz w:val="24"/>
          <w:szCs w:val="24"/>
        </w:rPr>
        <w:t xml:space="preserve"> мероприятий </w:t>
      </w:r>
      <w:r w:rsidR="005823F1">
        <w:rPr>
          <w:rFonts w:ascii="Times New Roman" w:hAnsi="Times New Roman"/>
          <w:sz w:val="24"/>
          <w:szCs w:val="24"/>
        </w:rPr>
        <w:t xml:space="preserve">по патриотическому воспитанию граждан. </w:t>
      </w:r>
    </w:p>
    <w:p w:rsidR="00DC5767" w:rsidRPr="005B768B" w:rsidRDefault="00D47E08" w:rsidP="00472C14">
      <w:pPr>
        <w:pStyle w:val="a4"/>
        <w:numPr>
          <w:ilvl w:val="0"/>
          <w:numId w:val="12"/>
        </w:numPr>
        <w:spacing w:before="24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DC5767" w:rsidRPr="005B768B" w:rsidRDefault="009A7F0C" w:rsidP="00472C14">
      <w:pPr>
        <w:pStyle w:val="a4"/>
        <w:numPr>
          <w:ilvl w:val="1"/>
          <w:numId w:val="12"/>
        </w:numPr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Смотр-</w:t>
      </w:r>
      <w:r w:rsidR="00472C14" w:rsidRPr="00472C14">
        <w:rPr>
          <w:rFonts w:ascii="Times New Roman" w:hAnsi="Times New Roman"/>
          <w:sz w:val="24"/>
          <w:szCs w:val="24"/>
        </w:rPr>
        <w:t xml:space="preserve">конкурс проводится с целью повышения </w:t>
      </w:r>
      <w:r w:rsidR="001B27AD" w:rsidRPr="00472C14">
        <w:rPr>
          <w:rFonts w:ascii="Times New Roman" w:hAnsi="Times New Roman"/>
          <w:sz w:val="24"/>
          <w:szCs w:val="24"/>
        </w:rPr>
        <w:t xml:space="preserve">качества работы </w:t>
      </w:r>
      <w:r w:rsidR="00054F3B" w:rsidRPr="00472C14">
        <w:rPr>
          <w:rFonts w:ascii="Times New Roman" w:hAnsi="Times New Roman"/>
          <w:sz w:val="24"/>
          <w:szCs w:val="24"/>
        </w:rPr>
        <w:t xml:space="preserve">по патриотическому воспитанию граждан </w:t>
      </w:r>
      <w:r w:rsidR="001B27AD" w:rsidRPr="00472C14">
        <w:rPr>
          <w:rFonts w:ascii="Times New Roman" w:hAnsi="Times New Roman"/>
          <w:sz w:val="24"/>
          <w:szCs w:val="24"/>
        </w:rPr>
        <w:t>в городе Ярославле</w:t>
      </w:r>
      <w:r w:rsidR="001B27AD">
        <w:rPr>
          <w:rFonts w:ascii="Times New Roman" w:hAnsi="Times New Roman"/>
          <w:sz w:val="24"/>
          <w:szCs w:val="24"/>
        </w:rPr>
        <w:t>.</w:t>
      </w:r>
    </w:p>
    <w:p w:rsidR="005553A3" w:rsidRPr="00472C14" w:rsidRDefault="001B27AD" w:rsidP="00472C14">
      <w:pPr>
        <w:pStyle w:val="a4"/>
        <w:numPr>
          <w:ilvl w:val="1"/>
          <w:numId w:val="12"/>
        </w:numPr>
        <w:spacing w:before="120" w:after="12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72C14">
        <w:rPr>
          <w:rFonts w:ascii="Times New Roman" w:hAnsi="Times New Roman"/>
          <w:sz w:val="24"/>
          <w:szCs w:val="24"/>
        </w:rPr>
        <w:t>Задачи смотра-конкурса</w:t>
      </w:r>
    </w:p>
    <w:p w:rsidR="005553A3" w:rsidRPr="005B768B" w:rsidRDefault="00765614" w:rsidP="00472C14">
      <w:pPr>
        <w:pStyle w:val="a4"/>
        <w:numPr>
          <w:ilvl w:val="2"/>
          <w:numId w:val="12"/>
        </w:numPr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768B">
        <w:rPr>
          <w:rFonts w:ascii="Times New Roman" w:hAnsi="Times New Roman"/>
          <w:sz w:val="24"/>
          <w:szCs w:val="24"/>
        </w:rPr>
        <w:t xml:space="preserve">Выявление лучших </w:t>
      </w:r>
      <w:r w:rsidR="002A52A2">
        <w:rPr>
          <w:rFonts w:ascii="Times New Roman" w:hAnsi="Times New Roman"/>
          <w:sz w:val="24"/>
          <w:szCs w:val="24"/>
        </w:rPr>
        <w:t xml:space="preserve">практик </w:t>
      </w:r>
      <w:r w:rsidRPr="005B768B">
        <w:rPr>
          <w:rFonts w:ascii="Times New Roman" w:hAnsi="Times New Roman"/>
          <w:sz w:val="24"/>
          <w:szCs w:val="24"/>
        </w:rPr>
        <w:t>города Ярославля</w:t>
      </w:r>
      <w:r w:rsidR="00BB52DA" w:rsidRPr="005B768B">
        <w:rPr>
          <w:rFonts w:ascii="Times New Roman" w:hAnsi="Times New Roman"/>
          <w:sz w:val="24"/>
          <w:szCs w:val="24"/>
        </w:rPr>
        <w:t xml:space="preserve"> в сфере патриотического воспитания</w:t>
      </w:r>
      <w:r w:rsidR="00054F3B">
        <w:rPr>
          <w:rFonts w:ascii="Times New Roman" w:hAnsi="Times New Roman"/>
          <w:sz w:val="24"/>
          <w:szCs w:val="24"/>
        </w:rPr>
        <w:t>.</w:t>
      </w:r>
    </w:p>
    <w:p w:rsidR="00765614" w:rsidRDefault="00054F3B" w:rsidP="00472C14">
      <w:pPr>
        <w:pStyle w:val="a4"/>
        <w:numPr>
          <w:ilvl w:val="2"/>
          <w:numId w:val="12"/>
        </w:numPr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54F3B">
        <w:rPr>
          <w:rFonts w:ascii="Times New Roman" w:hAnsi="Times New Roman"/>
          <w:sz w:val="24"/>
          <w:szCs w:val="24"/>
        </w:rPr>
        <w:t>Определение и поощрение лучших организаций города</w:t>
      </w:r>
      <w:r w:rsidR="002A52A2">
        <w:rPr>
          <w:rFonts w:ascii="Times New Roman" w:hAnsi="Times New Roman"/>
          <w:sz w:val="24"/>
          <w:szCs w:val="24"/>
        </w:rPr>
        <w:t>,</w:t>
      </w:r>
      <w:r w:rsidRPr="00054F3B">
        <w:rPr>
          <w:rFonts w:ascii="Times New Roman" w:hAnsi="Times New Roman"/>
          <w:sz w:val="24"/>
          <w:szCs w:val="24"/>
        </w:rPr>
        <w:t xml:space="preserve"> занимающихся патриотическим воспитанием граждан</w:t>
      </w:r>
      <w:r>
        <w:rPr>
          <w:rFonts w:ascii="Times New Roman" w:hAnsi="Times New Roman"/>
          <w:sz w:val="24"/>
          <w:szCs w:val="24"/>
        </w:rPr>
        <w:t>.</w:t>
      </w:r>
    </w:p>
    <w:p w:rsidR="00054F3B" w:rsidRDefault="00054F3B" w:rsidP="00472C14">
      <w:pPr>
        <w:pStyle w:val="a4"/>
        <w:numPr>
          <w:ilvl w:val="2"/>
          <w:numId w:val="12"/>
        </w:numPr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обмена и трансляции опыта между субъектами патриотического воспитания.</w:t>
      </w:r>
    </w:p>
    <w:p w:rsidR="00785FD9" w:rsidRPr="00785FD9" w:rsidRDefault="005553A3" w:rsidP="00472C14">
      <w:pPr>
        <w:pStyle w:val="a4"/>
        <w:numPr>
          <w:ilvl w:val="0"/>
          <w:numId w:val="12"/>
        </w:numPr>
        <w:spacing w:before="24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B768B">
        <w:rPr>
          <w:rFonts w:ascii="Times New Roman" w:hAnsi="Times New Roman"/>
          <w:b/>
          <w:sz w:val="24"/>
          <w:szCs w:val="24"/>
        </w:rPr>
        <w:t>Организаторы смотра-конкурса</w:t>
      </w:r>
    </w:p>
    <w:p w:rsidR="00765614" w:rsidRDefault="00206827" w:rsidP="00472C14">
      <w:pPr>
        <w:pStyle w:val="a4"/>
        <w:spacing w:before="120" w:after="12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768B">
        <w:rPr>
          <w:rFonts w:ascii="Times New Roman" w:hAnsi="Times New Roman"/>
          <w:sz w:val="24"/>
          <w:szCs w:val="24"/>
        </w:rPr>
        <w:t>Общее руководство и проведение смотра-конкурса осуществляет управление по молодежной политике мэрии города Ярославля.</w:t>
      </w:r>
      <w:r w:rsidR="00785FD9">
        <w:rPr>
          <w:rFonts w:ascii="Times New Roman" w:hAnsi="Times New Roman"/>
          <w:sz w:val="24"/>
          <w:szCs w:val="24"/>
        </w:rPr>
        <w:t xml:space="preserve"> </w:t>
      </w:r>
      <w:r w:rsidR="00765614" w:rsidRPr="005B768B">
        <w:rPr>
          <w:rFonts w:ascii="Times New Roman" w:hAnsi="Times New Roman"/>
          <w:sz w:val="24"/>
          <w:szCs w:val="24"/>
        </w:rPr>
        <w:t>Итоги смотра-конкурса подводятся экспертной комиссией, состав которой определяется решением Координационного совета по патриотическому воспитанию граждан Российской Федерации, проживающих на территории города Ярославля, из состава ука</w:t>
      </w:r>
      <w:r w:rsidR="002A52A2">
        <w:rPr>
          <w:rFonts w:ascii="Times New Roman" w:hAnsi="Times New Roman"/>
          <w:sz w:val="24"/>
          <w:szCs w:val="24"/>
        </w:rPr>
        <w:t xml:space="preserve">занного Координационного совета и с возможным привлечением сторонних экспертов. </w:t>
      </w:r>
      <w:r w:rsidR="00765614" w:rsidRPr="005B768B">
        <w:rPr>
          <w:rFonts w:ascii="Times New Roman" w:hAnsi="Times New Roman"/>
          <w:sz w:val="24"/>
          <w:szCs w:val="24"/>
        </w:rPr>
        <w:t xml:space="preserve"> </w:t>
      </w:r>
    </w:p>
    <w:p w:rsidR="005A64D3" w:rsidRDefault="005A64D3" w:rsidP="00472C14">
      <w:pPr>
        <w:pStyle w:val="a4"/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</w:p>
    <w:p w:rsidR="00A870F7" w:rsidRPr="002F69E1" w:rsidRDefault="00765614" w:rsidP="00472C14">
      <w:pPr>
        <w:pStyle w:val="a4"/>
        <w:numPr>
          <w:ilvl w:val="0"/>
          <w:numId w:val="12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768B">
        <w:rPr>
          <w:rFonts w:ascii="Times New Roman" w:hAnsi="Times New Roman"/>
          <w:b/>
          <w:sz w:val="24"/>
          <w:szCs w:val="24"/>
        </w:rPr>
        <w:t>Пор</w:t>
      </w:r>
      <w:r w:rsidR="00F85FCF">
        <w:rPr>
          <w:rFonts w:ascii="Times New Roman" w:hAnsi="Times New Roman"/>
          <w:b/>
          <w:sz w:val="24"/>
          <w:szCs w:val="24"/>
        </w:rPr>
        <w:t>яд</w:t>
      </w:r>
      <w:r w:rsidR="00785FD9">
        <w:rPr>
          <w:rFonts w:ascii="Times New Roman" w:hAnsi="Times New Roman"/>
          <w:b/>
          <w:sz w:val="24"/>
          <w:szCs w:val="24"/>
        </w:rPr>
        <w:t>ок проведения смотра-конкурса</w:t>
      </w:r>
    </w:p>
    <w:p w:rsidR="00765614" w:rsidRPr="00472C14" w:rsidRDefault="005A70BC" w:rsidP="002A52A2">
      <w:pPr>
        <w:spacing w:before="120" w:after="12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на участие</w:t>
      </w:r>
      <w:r w:rsidR="009A7F0C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смотре</w:t>
      </w:r>
      <w:r w:rsidR="00765614" w:rsidRPr="00472C14">
        <w:rPr>
          <w:rFonts w:ascii="Times New Roman" w:hAnsi="Times New Roman"/>
          <w:b/>
          <w:sz w:val="24"/>
          <w:szCs w:val="24"/>
        </w:rPr>
        <w:t>-конкурс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="00765614" w:rsidRPr="00472C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принимаются от следующих категорий участников</w:t>
      </w:r>
      <w:r w:rsidR="00765614" w:rsidRPr="00472C14">
        <w:rPr>
          <w:rFonts w:ascii="Times New Roman" w:hAnsi="Times New Roman"/>
          <w:b/>
          <w:sz w:val="24"/>
          <w:szCs w:val="24"/>
        </w:rPr>
        <w:t>:</w:t>
      </w:r>
    </w:p>
    <w:p w:rsidR="00765614" w:rsidRPr="00BE1FC6" w:rsidRDefault="00765614" w:rsidP="002A52A2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Муниципальные учреждения города</w:t>
      </w:r>
      <w:r w:rsidR="004C658F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(учреждения культуры,</w:t>
      </w:r>
      <w:r w:rsidR="00054F3B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дополнительного</w:t>
      </w:r>
      <w:r w:rsidR="004C658F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образования, физической</w:t>
      </w:r>
      <w:r w:rsidR="00660706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культуры и спорта</w:t>
      </w:r>
      <w:r w:rsidR="002A52A2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, молодежи, социальной защиты</w:t>
      </w:r>
      <w:r w:rsidR="00660706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и </w:t>
      </w:r>
      <w:r w:rsidR="002A52A2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др</w:t>
      </w:r>
      <w:r w:rsidR="00054F3B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</w:t>
      </w:r>
      <w:r w:rsidR="004C658F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)</w:t>
      </w:r>
      <w:r w:rsidR="00785FD9" w:rsidRPr="00BE1FC6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;</w:t>
      </w:r>
    </w:p>
    <w:p w:rsidR="00765614" w:rsidRPr="004C658F" w:rsidRDefault="00765614" w:rsidP="002A52A2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785FD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Негосударственные организации</w:t>
      </w:r>
      <w:r w:rsidR="00785FD9" w:rsidRPr="004C658F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;</w:t>
      </w:r>
    </w:p>
    <w:p w:rsidR="00765614" w:rsidRPr="00785FD9" w:rsidRDefault="00765614" w:rsidP="002A52A2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785FD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Общественные объединения</w:t>
      </w:r>
      <w:r w:rsid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 в том числе не зарегистрированные в установленном порядке в качестве «юридического лица»</w:t>
      </w:r>
      <w:r w:rsidR="00785FD9" w:rsidRPr="00785FD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;</w:t>
      </w:r>
    </w:p>
    <w:p w:rsidR="00765614" w:rsidRDefault="00D05CB4" w:rsidP="002A52A2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</w:t>
      </w:r>
      <w:r w:rsidR="00054F3B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бразовательные уч</w:t>
      </w:r>
      <w:r w:rsidR="00375B3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реждения среднег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 профессионального образования и</w:t>
      </w:r>
      <w:r w:rsidR="00375B3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обр</w:t>
      </w:r>
      <w:r w:rsidR="00291D0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азовательные учреждения высшего</w:t>
      </w:r>
      <w:r w:rsidR="009A7F0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профессионального</w:t>
      </w:r>
      <w:r w:rsidR="00291D0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75B3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образования</w:t>
      </w:r>
      <w:r w:rsidR="00785FD9" w:rsidRPr="00785FD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;</w:t>
      </w:r>
    </w:p>
    <w:p w:rsidR="00054F3B" w:rsidRDefault="00054F3B" w:rsidP="002A52A2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Образовательные учреждения муниципальной системы образования города Ярославля.</w:t>
      </w:r>
    </w:p>
    <w:p w:rsidR="009A7F0C" w:rsidRDefault="009A7F0C" w:rsidP="002A52A2">
      <w:pPr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:rsidR="005A70BC" w:rsidRPr="002A52A2" w:rsidRDefault="002A52A2" w:rsidP="002A52A2">
      <w:pPr>
        <w:spacing w:before="120" w:after="12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lastRenderedPageBreak/>
        <w:t xml:space="preserve">Для участия в конкурсе принимаются </w:t>
      </w:r>
      <w:r w:rsidR="005A70BC"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проект</w:t>
      </w:r>
      <w:r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ы</w:t>
      </w:r>
      <w:r w:rsidR="005A70BC"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по патриотическому воспитанию, реализованны</w:t>
      </w:r>
      <w:r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е</w:t>
      </w:r>
      <w:r w:rsidR="005A70BC"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в городе Ярославле</w:t>
      </w:r>
      <w:r w:rsidR="005A70BC" w:rsidRPr="002A52A2">
        <w:rPr>
          <w:rFonts w:ascii="Times New Roman" w:hAnsi="Times New Roman"/>
          <w:kern w:val="24"/>
          <w:vertAlign w:val="superscript"/>
        </w:rPr>
        <w:footnoteReference w:id="1"/>
      </w:r>
      <w:r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в 2019 году</w:t>
      </w:r>
      <w:r w:rsidR="005A70BC" w:rsidRP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7A4CAE" w:rsidRPr="000C5FA8" w:rsidRDefault="007A4CAE" w:rsidP="002A52A2">
      <w:pPr>
        <w:spacing w:before="120" w:after="12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C5FA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Под проектом подразумевается </w:t>
      </w:r>
      <w:r w:rsidR="000C5FA8" w:rsidRPr="005514F2">
        <w:rPr>
          <w:rFonts w:ascii="Times New Roman" w:eastAsia="Times New Roman" w:hAnsi="Times New Roman"/>
          <w:color w:val="000000"/>
          <w:kern w:val="24"/>
          <w:sz w:val="24"/>
          <w:szCs w:val="24"/>
          <w:u w:val="single"/>
          <w:lang w:eastAsia="ru-RU"/>
        </w:rPr>
        <w:t>программа реальных действий</w:t>
      </w:r>
      <w:r w:rsidR="000C5FA8" w:rsidRPr="000C5FA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 в основе которой лежит актуальная социальная проблема, требующая</w:t>
      </w:r>
      <w:r w:rsidR="000C5FA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ее решения</w:t>
      </w:r>
      <w:r w:rsid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 а</w:t>
      </w:r>
      <w:r w:rsidR="000C5FA8" w:rsidRPr="000C5FA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реализация </w:t>
      </w:r>
      <w:r w:rsid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проекта </w:t>
      </w:r>
      <w:r w:rsidR="000C5FA8" w:rsidRPr="000C5FA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способств</w:t>
      </w:r>
      <w:r w:rsid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ует </w:t>
      </w:r>
      <w:r w:rsidR="000C5FA8" w:rsidRPr="000C5FA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улучшению социальной ситуации в конкретном регионе, социуме</w:t>
      </w:r>
      <w:r w:rsidR="002A52A2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 городе и пр.</w:t>
      </w:r>
      <w:r w:rsidR="000C5FA8" w:rsidRPr="000C5FA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F5133E" w:rsidRDefault="00A870F7" w:rsidP="002A52A2">
      <w:pPr>
        <w:spacing w:before="120" w:after="12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A870F7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Смотр-конкурс проводится в </w:t>
      </w:r>
      <w:r w:rsidR="001B607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два этапа. </w:t>
      </w:r>
    </w:p>
    <w:p w:rsidR="00F5133E" w:rsidRDefault="001B6070" w:rsidP="002A52A2">
      <w:pPr>
        <w:spacing w:before="120" w:after="12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Первый этап – заочный, участники </w:t>
      </w:r>
      <w:r w:rsidR="00A870F7" w:rsidRPr="00A870F7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предоставляют материалы </w:t>
      </w:r>
      <w:r w:rsidR="00A870F7" w:rsidRPr="00A870F7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в конкурсную комиссию</w:t>
      </w:r>
      <w:r w:rsidR="004C658F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  <w:r w:rsidR="00A6287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Конкурсанты могут предоставлять следующие материалы: программу/проект по патриотическому воспитанию, реализованный в городе Ярославле; описание системы работы по патриотическому воспитанию в городе Ярославле.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A870F7" w:rsidRPr="00785FD9" w:rsidRDefault="001B6070" w:rsidP="002A52A2">
      <w:pPr>
        <w:spacing w:before="120" w:after="12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Второй этап – очный,</w:t>
      </w:r>
      <w:r w:rsidR="00472C14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по рекомендациям конкурсной комиссии оргкомитет конкурса приглашает финалистов </w:t>
      </w:r>
      <w:r w:rsidR="00A524F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очной защите свое</w:t>
      </w:r>
      <w:r w:rsidR="00A524F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проекта. </w:t>
      </w:r>
    </w:p>
    <w:p w:rsidR="00B720B1" w:rsidRDefault="00B720B1" w:rsidP="00472C14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785FD9" w:rsidRPr="00375B3D" w:rsidRDefault="00122E2B" w:rsidP="000755CB">
      <w:pPr>
        <w:pStyle w:val="a4"/>
        <w:numPr>
          <w:ilvl w:val="0"/>
          <w:numId w:val="12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785FD9">
        <w:rPr>
          <w:rFonts w:ascii="Times New Roman" w:hAnsi="Times New Roman"/>
          <w:b/>
          <w:sz w:val="24"/>
          <w:szCs w:val="24"/>
        </w:rPr>
        <w:t>Сроки проведения смотра</w:t>
      </w:r>
      <w:r w:rsidR="00AE4205" w:rsidRPr="00785FD9">
        <w:rPr>
          <w:rFonts w:ascii="Times New Roman" w:hAnsi="Times New Roman"/>
          <w:b/>
          <w:sz w:val="24"/>
          <w:szCs w:val="24"/>
        </w:rPr>
        <w:t>-</w:t>
      </w:r>
      <w:r w:rsidRPr="00785FD9">
        <w:rPr>
          <w:rFonts w:ascii="Times New Roman" w:hAnsi="Times New Roman"/>
          <w:b/>
          <w:sz w:val="24"/>
          <w:szCs w:val="24"/>
        </w:rPr>
        <w:t>конкурса</w:t>
      </w:r>
    </w:p>
    <w:p w:rsidR="005B768B" w:rsidRPr="00785FD9" w:rsidRDefault="00375B3D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2E2B" w:rsidRPr="00785FD9">
        <w:rPr>
          <w:rFonts w:ascii="Times New Roman" w:hAnsi="Times New Roman"/>
          <w:sz w:val="24"/>
          <w:szCs w:val="24"/>
        </w:rPr>
        <w:t>одача заявок</w:t>
      </w:r>
      <w:r w:rsidR="0076592D" w:rsidRPr="00785FD9">
        <w:rPr>
          <w:rFonts w:ascii="Times New Roman" w:hAnsi="Times New Roman"/>
          <w:sz w:val="24"/>
          <w:szCs w:val="24"/>
        </w:rPr>
        <w:t xml:space="preserve"> (приложение 1) </w:t>
      </w:r>
      <w:r w:rsidR="00E0456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конкурсной документации</w:t>
      </w:r>
      <w:r w:rsidR="00E04567">
        <w:rPr>
          <w:rFonts w:ascii="Times New Roman" w:hAnsi="Times New Roman"/>
          <w:sz w:val="24"/>
          <w:szCs w:val="24"/>
        </w:rPr>
        <w:t xml:space="preserve"> </w:t>
      </w:r>
      <w:r w:rsidR="00122E2B" w:rsidRPr="00785FD9">
        <w:rPr>
          <w:rFonts w:ascii="Times New Roman" w:hAnsi="Times New Roman"/>
          <w:sz w:val="24"/>
          <w:szCs w:val="24"/>
        </w:rPr>
        <w:t>участн</w:t>
      </w:r>
      <w:r w:rsidR="00D47E08">
        <w:rPr>
          <w:rFonts w:ascii="Times New Roman" w:hAnsi="Times New Roman"/>
          <w:sz w:val="24"/>
          <w:szCs w:val="24"/>
        </w:rPr>
        <w:t>иками осуществля</w:t>
      </w:r>
      <w:r w:rsidR="00660706">
        <w:rPr>
          <w:rFonts w:ascii="Times New Roman" w:hAnsi="Times New Roman"/>
          <w:sz w:val="24"/>
          <w:szCs w:val="24"/>
        </w:rPr>
        <w:t xml:space="preserve">ется в срок до </w:t>
      </w:r>
      <w:r w:rsidR="00D84233">
        <w:rPr>
          <w:rFonts w:ascii="Times New Roman" w:hAnsi="Times New Roman"/>
          <w:sz w:val="24"/>
          <w:szCs w:val="24"/>
        </w:rPr>
        <w:t>2</w:t>
      </w:r>
      <w:r w:rsidR="001B6070">
        <w:rPr>
          <w:rFonts w:ascii="Times New Roman" w:hAnsi="Times New Roman"/>
          <w:sz w:val="24"/>
          <w:szCs w:val="24"/>
        </w:rPr>
        <w:t xml:space="preserve"> </w:t>
      </w:r>
      <w:r w:rsidR="00D84233">
        <w:rPr>
          <w:rFonts w:ascii="Times New Roman" w:hAnsi="Times New Roman"/>
          <w:sz w:val="24"/>
          <w:szCs w:val="24"/>
        </w:rPr>
        <w:t>декабря</w:t>
      </w:r>
      <w:r w:rsidR="001B6070">
        <w:rPr>
          <w:rFonts w:ascii="Times New Roman" w:hAnsi="Times New Roman"/>
          <w:sz w:val="24"/>
          <w:szCs w:val="24"/>
        </w:rPr>
        <w:t xml:space="preserve"> </w:t>
      </w:r>
      <w:r w:rsidR="00443F57">
        <w:rPr>
          <w:rFonts w:ascii="Times New Roman" w:hAnsi="Times New Roman"/>
          <w:sz w:val="24"/>
          <w:szCs w:val="24"/>
        </w:rPr>
        <w:t>201</w:t>
      </w:r>
      <w:r w:rsidR="005749F9">
        <w:rPr>
          <w:rFonts w:ascii="Times New Roman" w:hAnsi="Times New Roman"/>
          <w:sz w:val="24"/>
          <w:szCs w:val="24"/>
        </w:rPr>
        <w:t>9</w:t>
      </w:r>
      <w:r w:rsidR="00BD2F66" w:rsidRPr="00785FD9">
        <w:rPr>
          <w:rFonts w:ascii="Times New Roman" w:hAnsi="Times New Roman"/>
          <w:sz w:val="24"/>
          <w:szCs w:val="24"/>
        </w:rPr>
        <w:t xml:space="preserve"> </w:t>
      </w:r>
      <w:r w:rsidR="00122E2B" w:rsidRPr="00785FD9">
        <w:rPr>
          <w:rFonts w:ascii="Times New Roman" w:hAnsi="Times New Roman"/>
          <w:sz w:val="24"/>
          <w:szCs w:val="24"/>
        </w:rPr>
        <w:t>года</w:t>
      </w:r>
      <w:r w:rsidR="00BD2F66" w:rsidRPr="00785FD9">
        <w:rPr>
          <w:rFonts w:ascii="Times New Roman" w:hAnsi="Times New Roman"/>
          <w:sz w:val="24"/>
          <w:szCs w:val="24"/>
        </w:rPr>
        <w:t>, прием заявок осуществляется управлением по молодежной политике мэрии города Ярославля по адресу: 150000, город Ярославль, ул.</w:t>
      </w:r>
      <w:r w:rsidR="00AE4205" w:rsidRPr="00785FD9">
        <w:rPr>
          <w:rFonts w:ascii="Times New Roman" w:hAnsi="Times New Roman"/>
          <w:sz w:val="24"/>
          <w:szCs w:val="24"/>
        </w:rPr>
        <w:t xml:space="preserve"> </w:t>
      </w:r>
      <w:r w:rsidR="005749F9" w:rsidRPr="007A4CAE">
        <w:rPr>
          <w:rFonts w:ascii="Times New Roman" w:hAnsi="Times New Roman"/>
          <w:sz w:val="24"/>
          <w:szCs w:val="24"/>
        </w:rPr>
        <w:t>Нахимсона, д.5а</w:t>
      </w:r>
      <w:r w:rsidR="00E04567" w:rsidRPr="007A4CAE">
        <w:rPr>
          <w:rFonts w:ascii="Times New Roman" w:hAnsi="Times New Roman"/>
          <w:sz w:val="24"/>
          <w:szCs w:val="24"/>
        </w:rPr>
        <w:t>,</w:t>
      </w:r>
      <w:r w:rsidR="00E04567">
        <w:rPr>
          <w:rFonts w:ascii="Times New Roman" w:hAnsi="Times New Roman"/>
          <w:sz w:val="24"/>
          <w:szCs w:val="24"/>
        </w:rPr>
        <w:t xml:space="preserve"> каб.1</w:t>
      </w:r>
      <w:r w:rsidR="005749F9">
        <w:rPr>
          <w:rFonts w:ascii="Times New Roman" w:hAnsi="Times New Roman"/>
          <w:sz w:val="24"/>
          <w:szCs w:val="24"/>
        </w:rPr>
        <w:t>61</w:t>
      </w:r>
      <w:r w:rsidR="00122E2B" w:rsidRPr="00785FD9">
        <w:rPr>
          <w:rFonts w:ascii="Times New Roman" w:hAnsi="Times New Roman"/>
          <w:sz w:val="24"/>
          <w:szCs w:val="24"/>
        </w:rPr>
        <w:t>;</w:t>
      </w:r>
      <w:r w:rsidR="00AE4205" w:rsidRPr="00785FD9">
        <w:rPr>
          <w:rFonts w:ascii="Times New Roman" w:hAnsi="Times New Roman"/>
          <w:sz w:val="24"/>
          <w:szCs w:val="24"/>
        </w:rPr>
        <w:t xml:space="preserve"> </w:t>
      </w:r>
      <w:r w:rsidR="0076592D" w:rsidRPr="00785FD9">
        <w:rPr>
          <w:rFonts w:ascii="Times New Roman" w:hAnsi="Times New Roman"/>
          <w:sz w:val="24"/>
          <w:szCs w:val="24"/>
        </w:rPr>
        <w:tab/>
      </w:r>
    </w:p>
    <w:p w:rsidR="00AE4205" w:rsidRPr="00B720B1" w:rsidRDefault="00375B3D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="00AE4205" w:rsidRPr="00B720B1">
        <w:rPr>
          <w:rFonts w:ascii="Times New Roman" w:hAnsi="Times New Roman"/>
          <w:sz w:val="24"/>
          <w:szCs w:val="24"/>
        </w:rPr>
        <w:t>абота</w:t>
      </w:r>
      <w:r w:rsidR="00AE4205" w:rsidRPr="00472C14">
        <w:rPr>
          <w:rFonts w:ascii="Times New Roman" w:hAnsi="Times New Roman"/>
          <w:sz w:val="24"/>
          <w:szCs w:val="24"/>
        </w:rPr>
        <w:t xml:space="preserve"> </w:t>
      </w:r>
      <w:r w:rsidR="00AE4205" w:rsidRPr="00B720B1">
        <w:rPr>
          <w:rFonts w:ascii="Times New Roman" w:hAnsi="Times New Roman"/>
          <w:sz w:val="24"/>
          <w:szCs w:val="24"/>
        </w:rPr>
        <w:t>экспертной комиссии по выявлению</w:t>
      </w:r>
      <w:r w:rsidR="0076592D" w:rsidRPr="00B720B1">
        <w:rPr>
          <w:rFonts w:ascii="Times New Roman" w:hAnsi="Times New Roman"/>
          <w:sz w:val="24"/>
          <w:szCs w:val="24"/>
        </w:rPr>
        <w:t xml:space="preserve"> </w:t>
      </w:r>
      <w:r w:rsidR="001B6070">
        <w:rPr>
          <w:rFonts w:ascii="Times New Roman" w:hAnsi="Times New Roman"/>
          <w:sz w:val="24"/>
          <w:szCs w:val="24"/>
        </w:rPr>
        <w:t xml:space="preserve">финалистов </w:t>
      </w:r>
      <w:r w:rsidR="00E04567">
        <w:rPr>
          <w:rFonts w:ascii="Times New Roman" w:hAnsi="Times New Roman"/>
          <w:sz w:val="24"/>
          <w:szCs w:val="24"/>
        </w:rPr>
        <w:t>осуществляется</w:t>
      </w:r>
      <w:r w:rsidR="00D84233">
        <w:rPr>
          <w:rFonts w:ascii="Times New Roman" w:hAnsi="Times New Roman"/>
          <w:sz w:val="24"/>
          <w:szCs w:val="24"/>
        </w:rPr>
        <w:t xml:space="preserve"> в период с 2</w:t>
      </w:r>
      <w:r w:rsidR="001B6070">
        <w:rPr>
          <w:rFonts w:ascii="Times New Roman" w:hAnsi="Times New Roman"/>
          <w:sz w:val="24"/>
          <w:szCs w:val="24"/>
        </w:rPr>
        <w:t xml:space="preserve"> </w:t>
      </w:r>
      <w:r w:rsidR="00D84233">
        <w:rPr>
          <w:rFonts w:ascii="Times New Roman" w:hAnsi="Times New Roman"/>
          <w:sz w:val="24"/>
          <w:szCs w:val="24"/>
        </w:rPr>
        <w:t>декабря по 6</w:t>
      </w:r>
      <w:r w:rsidR="00E65CF8">
        <w:rPr>
          <w:rFonts w:ascii="Times New Roman" w:hAnsi="Times New Roman"/>
          <w:sz w:val="24"/>
          <w:szCs w:val="24"/>
        </w:rPr>
        <w:t xml:space="preserve"> </w:t>
      </w:r>
      <w:r w:rsidR="00D84233">
        <w:rPr>
          <w:rFonts w:ascii="Times New Roman" w:hAnsi="Times New Roman"/>
          <w:sz w:val="24"/>
          <w:szCs w:val="24"/>
        </w:rPr>
        <w:t>декабря</w:t>
      </w:r>
      <w:r w:rsidR="00472C14">
        <w:rPr>
          <w:rFonts w:ascii="Times New Roman" w:hAnsi="Times New Roman"/>
          <w:sz w:val="24"/>
          <w:szCs w:val="24"/>
        </w:rPr>
        <w:t xml:space="preserve"> </w:t>
      </w:r>
      <w:r w:rsidR="00E04567">
        <w:rPr>
          <w:rFonts w:ascii="Times New Roman" w:hAnsi="Times New Roman"/>
          <w:sz w:val="24"/>
          <w:szCs w:val="24"/>
        </w:rPr>
        <w:t>201</w:t>
      </w:r>
      <w:r w:rsidR="005749F9">
        <w:rPr>
          <w:rFonts w:ascii="Times New Roman" w:hAnsi="Times New Roman"/>
          <w:sz w:val="24"/>
          <w:szCs w:val="24"/>
        </w:rPr>
        <w:t>9</w:t>
      </w:r>
      <w:r w:rsidR="00E65CF8">
        <w:rPr>
          <w:rFonts w:ascii="Times New Roman" w:hAnsi="Times New Roman"/>
          <w:sz w:val="24"/>
          <w:szCs w:val="24"/>
        </w:rPr>
        <w:t xml:space="preserve"> года. </w:t>
      </w:r>
      <w:r w:rsidR="00D84233">
        <w:rPr>
          <w:rFonts w:ascii="Times New Roman" w:hAnsi="Times New Roman"/>
          <w:sz w:val="24"/>
          <w:szCs w:val="24"/>
        </w:rPr>
        <w:t>Очный этап будет проходить 17</w:t>
      </w:r>
      <w:r w:rsidR="00262EE1" w:rsidRPr="007A4CAE">
        <w:rPr>
          <w:rFonts w:ascii="Times New Roman" w:hAnsi="Times New Roman"/>
          <w:sz w:val="24"/>
          <w:szCs w:val="24"/>
        </w:rPr>
        <w:t xml:space="preserve"> декабря в МУ СОПиМ «Красный Перевал – 1» ул. Б. Норская д.7. </w:t>
      </w:r>
      <w:r w:rsidR="00E65CF8" w:rsidRPr="007A4C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4205" w:rsidRPr="00B720B1" w:rsidRDefault="00375B3D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E4205" w:rsidRPr="00B720B1">
        <w:rPr>
          <w:rFonts w:ascii="Times New Roman" w:hAnsi="Times New Roman"/>
          <w:sz w:val="24"/>
          <w:szCs w:val="24"/>
          <w:lang w:eastAsia="ru-RU"/>
        </w:rPr>
        <w:t>одведение итогов смотра-</w:t>
      </w:r>
      <w:r w:rsidR="00E65CF8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="00472C14">
        <w:rPr>
          <w:rFonts w:ascii="Times New Roman" w:hAnsi="Times New Roman"/>
          <w:sz w:val="24"/>
          <w:szCs w:val="24"/>
          <w:lang w:eastAsia="ru-RU"/>
        </w:rPr>
        <w:t>состоится</w:t>
      </w:r>
      <w:r w:rsidR="00E65CF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749F9">
        <w:rPr>
          <w:rFonts w:ascii="Times New Roman" w:hAnsi="Times New Roman"/>
          <w:sz w:val="24"/>
          <w:szCs w:val="24"/>
          <w:lang w:eastAsia="ru-RU"/>
        </w:rPr>
        <w:t>декабре</w:t>
      </w:r>
      <w:r w:rsidR="00660706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749F9">
        <w:rPr>
          <w:rFonts w:ascii="Times New Roman" w:hAnsi="Times New Roman"/>
          <w:sz w:val="24"/>
          <w:szCs w:val="24"/>
          <w:lang w:eastAsia="ru-RU"/>
        </w:rPr>
        <w:t>9</w:t>
      </w:r>
      <w:r w:rsidR="004F7AB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AE4205" w:rsidRPr="005B768B" w:rsidRDefault="00AE4205" w:rsidP="00472C14">
      <w:pPr>
        <w:pStyle w:val="ConsPlusNormal"/>
        <w:widowControl/>
        <w:tabs>
          <w:tab w:val="left" w:pos="851"/>
        </w:tabs>
        <w:spacing w:before="120"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205" w:rsidRDefault="00AE4205" w:rsidP="000755CB">
      <w:pPr>
        <w:pStyle w:val="a4"/>
        <w:numPr>
          <w:ilvl w:val="0"/>
          <w:numId w:val="12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768B">
        <w:rPr>
          <w:rFonts w:ascii="Times New Roman" w:hAnsi="Times New Roman"/>
          <w:b/>
          <w:sz w:val="24"/>
          <w:szCs w:val="24"/>
        </w:rPr>
        <w:t>Требования к предъявляемым документам</w:t>
      </w:r>
    </w:p>
    <w:p w:rsidR="00A56E25" w:rsidRPr="00A56E25" w:rsidRDefault="00A56E25" w:rsidP="00472C14">
      <w:pPr>
        <w:pStyle w:val="a4"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A56E25">
        <w:rPr>
          <w:rFonts w:ascii="Times New Roman" w:hAnsi="Times New Roman"/>
          <w:sz w:val="24"/>
          <w:szCs w:val="24"/>
        </w:rPr>
        <w:t xml:space="preserve">Для участия в </w:t>
      </w:r>
      <w:r w:rsidR="006B59AF">
        <w:rPr>
          <w:rFonts w:ascii="Times New Roman" w:hAnsi="Times New Roman"/>
          <w:sz w:val="24"/>
          <w:szCs w:val="24"/>
        </w:rPr>
        <w:t>смотре-конкурсе необходимо пред</w:t>
      </w:r>
      <w:r w:rsidRPr="00A56E25">
        <w:rPr>
          <w:rFonts w:ascii="Times New Roman" w:hAnsi="Times New Roman"/>
          <w:sz w:val="24"/>
          <w:szCs w:val="24"/>
        </w:rPr>
        <w:t>ставить следующие документы:</w:t>
      </w:r>
    </w:p>
    <w:p w:rsidR="00AE4205" w:rsidRDefault="00AE4205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0B1">
        <w:rPr>
          <w:rFonts w:ascii="Times New Roman" w:hAnsi="Times New Roman"/>
          <w:sz w:val="24"/>
          <w:szCs w:val="24"/>
        </w:rPr>
        <w:t>Заявка на участие в смотре-конкурсе</w:t>
      </w:r>
      <w:r w:rsidR="009A7F0C">
        <w:rPr>
          <w:rFonts w:ascii="Times New Roman" w:hAnsi="Times New Roman"/>
          <w:sz w:val="24"/>
          <w:szCs w:val="24"/>
        </w:rPr>
        <w:t xml:space="preserve"> п</w:t>
      </w:r>
      <w:r w:rsidRPr="00B720B1">
        <w:rPr>
          <w:rFonts w:ascii="Times New Roman" w:hAnsi="Times New Roman"/>
          <w:sz w:val="24"/>
          <w:szCs w:val="24"/>
        </w:rPr>
        <w:t>редоставляется в одном экземпляре за подписью руководителя (заявки муниципальных учреждений должны быть согласованы с курирующими структурными подразделениями мэрии города Ярославля);</w:t>
      </w:r>
    </w:p>
    <w:p w:rsidR="00A62871" w:rsidRDefault="00291D09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проекта </w:t>
      </w:r>
      <w:r w:rsidR="00A56E25" w:rsidRPr="00A62871">
        <w:rPr>
          <w:rFonts w:ascii="Times New Roman" w:hAnsi="Times New Roman"/>
          <w:sz w:val="24"/>
          <w:szCs w:val="24"/>
        </w:rPr>
        <w:t>участника с</w:t>
      </w:r>
      <w:r w:rsidR="00A870F7" w:rsidRPr="00A62871">
        <w:rPr>
          <w:rFonts w:ascii="Times New Roman" w:hAnsi="Times New Roman"/>
          <w:sz w:val="24"/>
          <w:szCs w:val="24"/>
        </w:rPr>
        <w:t xml:space="preserve">мотра-конкурса о работе по </w:t>
      </w:r>
      <w:r w:rsidR="00A56E25" w:rsidRPr="00A62871">
        <w:rPr>
          <w:rFonts w:ascii="Times New Roman" w:hAnsi="Times New Roman"/>
          <w:sz w:val="24"/>
          <w:szCs w:val="24"/>
        </w:rPr>
        <w:t xml:space="preserve">патриотическому </w:t>
      </w:r>
      <w:r w:rsidR="00A870F7" w:rsidRPr="00A62871">
        <w:rPr>
          <w:rFonts w:ascii="Times New Roman" w:hAnsi="Times New Roman"/>
          <w:sz w:val="24"/>
          <w:szCs w:val="24"/>
        </w:rPr>
        <w:t xml:space="preserve">воспитанию населения </w:t>
      </w:r>
      <w:r w:rsidR="00660706">
        <w:rPr>
          <w:rFonts w:ascii="Times New Roman" w:hAnsi="Times New Roman"/>
          <w:sz w:val="24"/>
          <w:szCs w:val="24"/>
        </w:rPr>
        <w:t>за 201</w:t>
      </w:r>
      <w:r w:rsidR="005749F9">
        <w:rPr>
          <w:rFonts w:ascii="Times New Roman" w:hAnsi="Times New Roman"/>
          <w:sz w:val="24"/>
          <w:szCs w:val="24"/>
        </w:rPr>
        <w:t>9</w:t>
      </w:r>
      <w:r w:rsidR="00BE07E5">
        <w:rPr>
          <w:rFonts w:ascii="Times New Roman" w:hAnsi="Times New Roman"/>
          <w:sz w:val="24"/>
          <w:szCs w:val="24"/>
        </w:rPr>
        <w:t xml:space="preserve"> </w:t>
      </w:r>
      <w:r w:rsidR="00A56E25" w:rsidRPr="00A62871">
        <w:rPr>
          <w:rFonts w:ascii="Times New Roman" w:hAnsi="Times New Roman"/>
          <w:sz w:val="24"/>
          <w:szCs w:val="24"/>
        </w:rPr>
        <w:t>год</w:t>
      </w:r>
      <w:r w:rsidR="00AC0932">
        <w:rPr>
          <w:rFonts w:ascii="Times New Roman" w:hAnsi="Times New Roman"/>
          <w:sz w:val="24"/>
          <w:szCs w:val="24"/>
        </w:rPr>
        <w:t xml:space="preserve"> в свободной форме</w:t>
      </w:r>
      <w:r w:rsidR="00A62871">
        <w:rPr>
          <w:rFonts w:ascii="Times New Roman" w:hAnsi="Times New Roman"/>
          <w:sz w:val="24"/>
          <w:szCs w:val="24"/>
        </w:rPr>
        <w:t>.</w:t>
      </w:r>
    </w:p>
    <w:p w:rsidR="00A870F7" w:rsidRPr="00A62871" w:rsidRDefault="00A870F7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2871">
        <w:rPr>
          <w:rFonts w:ascii="Times New Roman" w:hAnsi="Times New Roman"/>
          <w:sz w:val="24"/>
          <w:szCs w:val="24"/>
        </w:rPr>
        <w:t xml:space="preserve">Копии грамот, дипломов за участие (победу) в городских и (или) </w:t>
      </w:r>
      <w:r w:rsidR="00A56E25" w:rsidRPr="00A62871">
        <w:rPr>
          <w:rFonts w:ascii="Times New Roman" w:hAnsi="Times New Roman"/>
          <w:sz w:val="24"/>
          <w:szCs w:val="24"/>
        </w:rPr>
        <w:t xml:space="preserve">региональных </w:t>
      </w:r>
      <w:r w:rsidRPr="00A62871">
        <w:rPr>
          <w:rFonts w:ascii="Times New Roman" w:hAnsi="Times New Roman"/>
          <w:sz w:val="24"/>
          <w:szCs w:val="24"/>
        </w:rPr>
        <w:t xml:space="preserve">мероприятиях </w:t>
      </w:r>
      <w:r w:rsidR="007A4CAE" w:rsidRPr="007A4CAE">
        <w:rPr>
          <w:rFonts w:ascii="Times New Roman" w:hAnsi="Times New Roman"/>
          <w:sz w:val="24"/>
          <w:szCs w:val="24"/>
        </w:rPr>
        <w:t>проекта</w:t>
      </w:r>
      <w:r w:rsidR="00F5133E">
        <w:rPr>
          <w:rFonts w:ascii="Times New Roman" w:hAnsi="Times New Roman"/>
          <w:sz w:val="24"/>
          <w:szCs w:val="24"/>
        </w:rPr>
        <w:t xml:space="preserve"> </w:t>
      </w:r>
      <w:r w:rsidRPr="00A62871">
        <w:rPr>
          <w:rFonts w:ascii="Times New Roman" w:hAnsi="Times New Roman"/>
          <w:sz w:val="24"/>
          <w:szCs w:val="24"/>
        </w:rPr>
        <w:t>указ</w:t>
      </w:r>
      <w:r w:rsidR="00660706">
        <w:rPr>
          <w:rFonts w:ascii="Times New Roman" w:hAnsi="Times New Roman"/>
          <w:sz w:val="24"/>
          <w:szCs w:val="24"/>
        </w:rPr>
        <w:t>анной направленности в 201</w:t>
      </w:r>
      <w:r w:rsidR="005749F9">
        <w:rPr>
          <w:rFonts w:ascii="Times New Roman" w:hAnsi="Times New Roman"/>
          <w:sz w:val="24"/>
          <w:szCs w:val="24"/>
        </w:rPr>
        <w:t>9</w:t>
      </w:r>
      <w:r w:rsidR="00A56E25" w:rsidRPr="00A62871">
        <w:rPr>
          <w:rFonts w:ascii="Times New Roman" w:hAnsi="Times New Roman"/>
          <w:sz w:val="24"/>
          <w:szCs w:val="24"/>
        </w:rPr>
        <w:t xml:space="preserve"> году</w:t>
      </w:r>
      <w:r w:rsidR="005D7385">
        <w:rPr>
          <w:rFonts w:ascii="Times New Roman" w:hAnsi="Times New Roman"/>
          <w:sz w:val="24"/>
          <w:szCs w:val="24"/>
        </w:rPr>
        <w:t xml:space="preserve"> или полученные за реализацию проекта в период их </w:t>
      </w:r>
      <w:r w:rsidR="007A4CAE">
        <w:rPr>
          <w:rFonts w:ascii="Times New Roman" w:hAnsi="Times New Roman"/>
          <w:sz w:val="24"/>
          <w:szCs w:val="24"/>
        </w:rPr>
        <w:t>реализации</w:t>
      </w:r>
      <w:r w:rsidR="000755CB">
        <w:rPr>
          <w:rFonts w:ascii="Times New Roman" w:hAnsi="Times New Roman"/>
          <w:sz w:val="24"/>
          <w:szCs w:val="24"/>
        </w:rPr>
        <w:t>.</w:t>
      </w:r>
    </w:p>
    <w:p w:rsidR="00A56E25" w:rsidRDefault="00291D09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Видеоматериалы или ссылки на них</w:t>
      </w:r>
      <w:r w:rsidR="00A870F7" w:rsidRPr="00A56E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копии</w:t>
      </w:r>
      <w:r w:rsidR="00A870F7" w:rsidRPr="00A56E25">
        <w:rPr>
          <w:rFonts w:ascii="Times New Roman" w:hAnsi="Times New Roman"/>
          <w:sz w:val="24"/>
          <w:szCs w:val="24"/>
        </w:rPr>
        <w:t xml:space="preserve"> публикаций в печатных</w:t>
      </w:r>
      <w:r>
        <w:rPr>
          <w:rFonts w:ascii="Times New Roman" w:hAnsi="Times New Roman"/>
          <w:sz w:val="24"/>
          <w:szCs w:val="24"/>
        </w:rPr>
        <w:t xml:space="preserve"> и (или) электронных</w:t>
      </w:r>
      <w:r w:rsidR="00A870F7" w:rsidRPr="00A56E25">
        <w:rPr>
          <w:rFonts w:ascii="Times New Roman" w:hAnsi="Times New Roman"/>
          <w:sz w:val="24"/>
          <w:szCs w:val="24"/>
        </w:rPr>
        <w:t xml:space="preserve"> СМИ,  фотоматер</w:t>
      </w:r>
      <w:r>
        <w:rPr>
          <w:rFonts w:ascii="Times New Roman" w:hAnsi="Times New Roman"/>
          <w:sz w:val="24"/>
          <w:szCs w:val="24"/>
        </w:rPr>
        <w:t>иалы</w:t>
      </w:r>
      <w:r w:rsidR="00A56E25" w:rsidRPr="00A56E25">
        <w:rPr>
          <w:rFonts w:ascii="Times New Roman" w:hAnsi="Times New Roman"/>
          <w:sz w:val="24"/>
          <w:szCs w:val="24"/>
        </w:rPr>
        <w:t xml:space="preserve"> о деятельности участника с</w:t>
      </w:r>
      <w:r w:rsidR="00A56E25">
        <w:rPr>
          <w:rFonts w:ascii="Times New Roman" w:hAnsi="Times New Roman"/>
          <w:sz w:val="24"/>
          <w:szCs w:val="24"/>
        </w:rPr>
        <w:t>мотра-конкурса.</w:t>
      </w:r>
      <w:r w:rsidR="00A62871">
        <w:rPr>
          <w:rFonts w:ascii="Times New Roman" w:hAnsi="Times New Roman"/>
          <w:sz w:val="24"/>
          <w:szCs w:val="24"/>
        </w:rPr>
        <w:t xml:space="preserve">  </w:t>
      </w:r>
    </w:p>
    <w:p w:rsidR="00A56E25" w:rsidRPr="00D76208" w:rsidRDefault="00434909" w:rsidP="000755CB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208">
        <w:rPr>
          <w:rFonts w:ascii="Times New Roman" w:hAnsi="Times New Roman"/>
          <w:sz w:val="24"/>
          <w:szCs w:val="24"/>
        </w:rPr>
        <w:t xml:space="preserve">Представляемые  текстовые документы должны соответствовать следующим требованиям: </w:t>
      </w:r>
      <w:r w:rsidR="005D7385">
        <w:rPr>
          <w:rFonts w:ascii="Times New Roman" w:hAnsi="Times New Roman"/>
          <w:sz w:val="24"/>
          <w:szCs w:val="24"/>
        </w:rPr>
        <w:t>к</w:t>
      </w:r>
      <w:r w:rsidRPr="00D76208">
        <w:rPr>
          <w:rFonts w:ascii="Times New Roman" w:hAnsi="Times New Roman"/>
          <w:sz w:val="24"/>
          <w:szCs w:val="24"/>
        </w:rPr>
        <w:t>егль Times New Roman</w:t>
      </w:r>
      <w:r w:rsidRPr="007A4CAE">
        <w:rPr>
          <w:rFonts w:ascii="Times New Roman" w:hAnsi="Times New Roman"/>
          <w:sz w:val="24"/>
          <w:szCs w:val="24"/>
        </w:rPr>
        <w:t xml:space="preserve">, </w:t>
      </w:r>
      <w:r w:rsidR="00F5133E" w:rsidRPr="007A4CAE">
        <w:rPr>
          <w:rFonts w:ascii="Times New Roman" w:hAnsi="Times New Roman"/>
          <w:sz w:val="24"/>
          <w:szCs w:val="24"/>
        </w:rPr>
        <w:t>12-13</w:t>
      </w:r>
      <w:r w:rsidRPr="007A4CAE">
        <w:rPr>
          <w:rFonts w:ascii="Times New Roman" w:hAnsi="Times New Roman"/>
          <w:sz w:val="24"/>
          <w:szCs w:val="24"/>
        </w:rPr>
        <w:t xml:space="preserve"> пт.,</w:t>
      </w:r>
      <w:r w:rsidRPr="00D76208">
        <w:rPr>
          <w:rFonts w:ascii="Times New Roman" w:hAnsi="Times New Roman"/>
          <w:sz w:val="24"/>
          <w:szCs w:val="24"/>
        </w:rPr>
        <w:t xml:space="preserve"> выравнивание текста по ширине. Фото и видео материалы</w:t>
      </w:r>
      <w:r w:rsidR="000247B5" w:rsidRPr="00D76208">
        <w:rPr>
          <w:rFonts w:ascii="Times New Roman" w:hAnsi="Times New Roman"/>
          <w:sz w:val="24"/>
          <w:szCs w:val="24"/>
        </w:rPr>
        <w:t xml:space="preserve"> представляются в свободной форме. </w:t>
      </w:r>
      <w:r w:rsidR="007A4CAE">
        <w:rPr>
          <w:rFonts w:ascii="Times New Roman" w:hAnsi="Times New Roman"/>
          <w:sz w:val="24"/>
          <w:szCs w:val="24"/>
        </w:rPr>
        <w:t>Общий объем не должен превышать 20 листов формата А</w:t>
      </w:r>
      <w:proofErr w:type="gramStart"/>
      <w:r w:rsidR="007A4CAE">
        <w:rPr>
          <w:rFonts w:ascii="Times New Roman" w:hAnsi="Times New Roman"/>
          <w:sz w:val="24"/>
          <w:szCs w:val="24"/>
        </w:rPr>
        <w:t>4</w:t>
      </w:r>
      <w:proofErr w:type="gramEnd"/>
      <w:r w:rsidR="007A4CAE">
        <w:rPr>
          <w:rFonts w:ascii="Times New Roman" w:hAnsi="Times New Roman"/>
          <w:sz w:val="24"/>
          <w:szCs w:val="24"/>
        </w:rPr>
        <w:t>.</w:t>
      </w:r>
    </w:p>
    <w:p w:rsidR="005A5E36" w:rsidRPr="005A5E36" w:rsidRDefault="00A870F7" w:rsidP="00472C14">
      <w:pPr>
        <w:pStyle w:val="a4"/>
        <w:numPr>
          <w:ilvl w:val="0"/>
          <w:numId w:val="12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6E25">
        <w:rPr>
          <w:rFonts w:ascii="Times New Roman" w:hAnsi="Times New Roman"/>
          <w:b/>
          <w:sz w:val="24"/>
          <w:szCs w:val="24"/>
        </w:rPr>
        <w:t>Критерии оценки конкурса</w:t>
      </w:r>
    </w:p>
    <w:p w:rsidR="00A870F7" w:rsidRPr="00A870F7" w:rsidRDefault="00A870F7" w:rsidP="00472C14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0BC">
        <w:rPr>
          <w:rFonts w:ascii="Times New Roman" w:hAnsi="Times New Roman"/>
          <w:sz w:val="24"/>
          <w:szCs w:val="24"/>
          <w:u w:val="single"/>
        </w:rPr>
        <w:t xml:space="preserve">Критериями оценки для </w:t>
      </w:r>
      <w:r w:rsidR="005A5E36" w:rsidRPr="005A70BC">
        <w:rPr>
          <w:rFonts w:ascii="Times New Roman" w:hAnsi="Times New Roman"/>
          <w:sz w:val="24"/>
          <w:szCs w:val="24"/>
          <w:u w:val="single"/>
        </w:rPr>
        <w:t>проектов</w:t>
      </w:r>
      <w:r w:rsidRPr="00A870F7">
        <w:rPr>
          <w:rFonts w:ascii="Times New Roman" w:hAnsi="Times New Roman"/>
          <w:sz w:val="24"/>
          <w:szCs w:val="24"/>
        </w:rPr>
        <w:t xml:space="preserve"> является:</w:t>
      </w:r>
    </w:p>
    <w:p w:rsidR="005D7385" w:rsidRDefault="005D7385" w:rsidP="005D73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современным целям и задачам патриотического воспитания;</w:t>
      </w:r>
    </w:p>
    <w:p w:rsidR="00A870F7" w:rsidRPr="00A870F7" w:rsidRDefault="00A870F7" w:rsidP="005D73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0F7">
        <w:rPr>
          <w:rFonts w:ascii="Times New Roman" w:hAnsi="Times New Roman"/>
          <w:sz w:val="24"/>
          <w:szCs w:val="24"/>
        </w:rPr>
        <w:lastRenderedPageBreak/>
        <w:t>количество человек</w:t>
      </w:r>
      <w:r w:rsidR="00472C14">
        <w:rPr>
          <w:rFonts w:ascii="Times New Roman" w:hAnsi="Times New Roman"/>
          <w:sz w:val="24"/>
          <w:szCs w:val="24"/>
        </w:rPr>
        <w:t xml:space="preserve"> (аудитория)</w:t>
      </w:r>
      <w:r w:rsidR="002F7D9D">
        <w:rPr>
          <w:rFonts w:ascii="Times New Roman" w:hAnsi="Times New Roman"/>
          <w:sz w:val="24"/>
          <w:szCs w:val="24"/>
        </w:rPr>
        <w:t xml:space="preserve">, принимавших участие в реализации </w:t>
      </w:r>
      <w:r w:rsidR="005A5E36">
        <w:rPr>
          <w:rFonts w:ascii="Times New Roman" w:hAnsi="Times New Roman"/>
          <w:sz w:val="24"/>
          <w:szCs w:val="24"/>
        </w:rPr>
        <w:t>проекта/программы</w:t>
      </w:r>
      <w:r w:rsidR="00472C14">
        <w:rPr>
          <w:rFonts w:ascii="Times New Roman" w:hAnsi="Times New Roman"/>
          <w:sz w:val="24"/>
          <w:szCs w:val="24"/>
        </w:rPr>
        <w:t>, в том числе учитывается работа с разными категориями населения</w:t>
      </w:r>
      <w:r w:rsidRPr="00A870F7">
        <w:rPr>
          <w:rFonts w:ascii="Times New Roman" w:hAnsi="Times New Roman"/>
          <w:sz w:val="24"/>
          <w:szCs w:val="24"/>
        </w:rPr>
        <w:t>;</w:t>
      </w:r>
    </w:p>
    <w:p w:rsidR="00A870F7" w:rsidRPr="00A870F7" w:rsidRDefault="00A870F7" w:rsidP="005D73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0F7">
        <w:rPr>
          <w:rFonts w:ascii="Times New Roman" w:hAnsi="Times New Roman"/>
          <w:sz w:val="24"/>
          <w:szCs w:val="24"/>
        </w:rPr>
        <w:t>оригинальность</w:t>
      </w:r>
      <w:r w:rsidR="00472C14">
        <w:rPr>
          <w:rFonts w:ascii="Times New Roman" w:hAnsi="Times New Roman"/>
          <w:sz w:val="24"/>
          <w:szCs w:val="24"/>
        </w:rPr>
        <w:t xml:space="preserve"> и актуальность</w:t>
      </w:r>
      <w:r w:rsidR="00A56E25">
        <w:rPr>
          <w:rFonts w:ascii="Times New Roman" w:hAnsi="Times New Roman"/>
          <w:sz w:val="24"/>
          <w:szCs w:val="24"/>
        </w:rPr>
        <w:t xml:space="preserve"> методов и форм проведения мероприятий</w:t>
      </w:r>
      <w:r w:rsidRPr="00A870F7">
        <w:rPr>
          <w:rFonts w:ascii="Times New Roman" w:hAnsi="Times New Roman"/>
          <w:sz w:val="24"/>
          <w:szCs w:val="24"/>
        </w:rPr>
        <w:t>;</w:t>
      </w:r>
    </w:p>
    <w:p w:rsidR="00A56E25" w:rsidRPr="00A870F7" w:rsidRDefault="00472C14" w:rsidP="005D73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освещение деятельности в </w:t>
      </w:r>
      <w:r w:rsidR="005A5E36">
        <w:rPr>
          <w:rFonts w:ascii="Times New Roman" w:hAnsi="Times New Roman"/>
          <w:sz w:val="24"/>
          <w:szCs w:val="24"/>
        </w:rPr>
        <w:t>СМИ, сети Интернет</w:t>
      </w:r>
      <w:r w:rsidR="00A870F7" w:rsidRPr="00A870F7">
        <w:rPr>
          <w:rFonts w:ascii="Times New Roman" w:hAnsi="Times New Roman"/>
          <w:sz w:val="24"/>
          <w:szCs w:val="24"/>
        </w:rPr>
        <w:t>;</w:t>
      </w:r>
    </w:p>
    <w:p w:rsidR="00A870F7" w:rsidRPr="00A870F7" w:rsidRDefault="00A870F7" w:rsidP="005D73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0F7">
        <w:rPr>
          <w:rFonts w:ascii="Times New Roman" w:hAnsi="Times New Roman"/>
          <w:sz w:val="24"/>
          <w:szCs w:val="24"/>
        </w:rPr>
        <w:t>наглядный материал (фото-, видеоотчеты, брошюры, листовки и прочее);</w:t>
      </w:r>
    </w:p>
    <w:p w:rsidR="005A5E36" w:rsidRDefault="00A870F7" w:rsidP="005D73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0F7">
        <w:rPr>
          <w:rFonts w:ascii="Times New Roman" w:hAnsi="Times New Roman"/>
          <w:sz w:val="24"/>
          <w:szCs w:val="24"/>
        </w:rPr>
        <w:t>привлечение организаций и ж</w:t>
      </w:r>
      <w:r w:rsidR="00A56E25">
        <w:rPr>
          <w:rFonts w:ascii="Times New Roman" w:hAnsi="Times New Roman"/>
          <w:sz w:val="24"/>
          <w:szCs w:val="24"/>
        </w:rPr>
        <w:t xml:space="preserve">ителей города к </w:t>
      </w:r>
      <w:r w:rsidR="005A70BC">
        <w:rPr>
          <w:rFonts w:ascii="Times New Roman" w:hAnsi="Times New Roman"/>
          <w:sz w:val="24"/>
          <w:szCs w:val="24"/>
        </w:rPr>
        <w:t xml:space="preserve">разработке и </w:t>
      </w:r>
      <w:r w:rsidR="00A56E25">
        <w:rPr>
          <w:rFonts w:ascii="Times New Roman" w:hAnsi="Times New Roman"/>
          <w:sz w:val="24"/>
          <w:szCs w:val="24"/>
        </w:rPr>
        <w:t>участию в мероприятиях</w:t>
      </w:r>
      <w:r w:rsidR="005A70BC">
        <w:rPr>
          <w:rFonts w:ascii="Times New Roman" w:hAnsi="Times New Roman"/>
          <w:sz w:val="24"/>
          <w:szCs w:val="24"/>
        </w:rPr>
        <w:t>.</w:t>
      </w:r>
    </w:p>
    <w:p w:rsidR="005A70BC" w:rsidRDefault="005A70BC" w:rsidP="005D73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достигнутые результаты проекта.</w:t>
      </w:r>
    </w:p>
    <w:p w:rsidR="005A70BC" w:rsidRPr="005A5E36" w:rsidRDefault="005A70BC" w:rsidP="005A70BC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192" w:rsidRPr="00CD4192" w:rsidRDefault="00AE4205" w:rsidP="00472C14">
      <w:pPr>
        <w:pStyle w:val="a4"/>
        <w:numPr>
          <w:ilvl w:val="0"/>
          <w:numId w:val="12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768B">
        <w:rPr>
          <w:rFonts w:ascii="Times New Roman" w:hAnsi="Times New Roman"/>
          <w:b/>
          <w:sz w:val="24"/>
          <w:szCs w:val="24"/>
        </w:rPr>
        <w:t>Подведение итогов смотра-конкурса</w:t>
      </w:r>
    </w:p>
    <w:p w:rsidR="00206827" w:rsidRPr="005B768B" w:rsidRDefault="00785FD9" w:rsidP="00472C1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r w:rsidR="00206827" w:rsidRPr="005B768B">
        <w:rPr>
          <w:rFonts w:ascii="Times New Roman" w:hAnsi="Times New Roman"/>
          <w:sz w:val="24"/>
          <w:szCs w:val="24"/>
        </w:rPr>
        <w:t>смотра-конкурса подводятся экспертной комиссией, состав которой определяется решением Координационного совета по патриотическому воспитанию граждан Российской Федерации, проживающих на территории города Ярославля, из состава указанного Координационного совета.</w:t>
      </w:r>
      <w:r w:rsidR="00FE2F46" w:rsidRPr="005B768B">
        <w:rPr>
          <w:rFonts w:ascii="Times New Roman" w:hAnsi="Times New Roman"/>
          <w:sz w:val="24"/>
          <w:szCs w:val="24"/>
        </w:rPr>
        <w:t xml:space="preserve"> Экспертные комиссии формируются исходя из номинаций, </w:t>
      </w:r>
      <w:r w:rsidR="00AC032C" w:rsidRPr="005B768B">
        <w:rPr>
          <w:rFonts w:ascii="Times New Roman" w:hAnsi="Times New Roman"/>
          <w:sz w:val="24"/>
          <w:szCs w:val="24"/>
        </w:rPr>
        <w:t>заявленных в данном Положении и</w:t>
      </w:r>
      <w:r w:rsidR="00FE2F46" w:rsidRPr="005B768B">
        <w:rPr>
          <w:rFonts w:ascii="Times New Roman" w:hAnsi="Times New Roman"/>
          <w:sz w:val="24"/>
          <w:szCs w:val="24"/>
        </w:rPr>
        <w:t>, при необходимости, могут объединяться для вынесения решения по смотру-конкурсу.</w:t>
      </w:r>
      <w:r w:rsidR="00206827" w:rsidRPr="005B768B">
        <w:rPr>
          <w:rFonts w:ascii="Times New Roman" w:hAnsi="Times New Roman"/>
          <w:sz w:val="24"/>
          <w:szCs w:val="24"/>
        </w:rPr>
        <w:t xml:space="preserve"> Решение экспертной комиссии оформляется протоколом</w:t>
      </w:r>
      <w:r w:rsidR="005A70BC">
        <w:rPr>
          <w:rFonts w:ascii="Times New Roman" w:hAnsi="Times New Roman"/>
          <w:sz w:val="24"/>
          <w:szCs w:val="24"/>
        </w:rPr>
        <w:t xml:space="preserve"> с проставлением соответствующих баллов</w:t>
      </w:r>
      <w:r w:rsidR="00206827" w:rsidRPr="005B768B">
        <w:rPr>
          <w:rFonts w:ascii="Times New Roman" w:hAnsi="Times New Roman"/>
          <w:sz w:val="24"/>
          <w:szCs w:val="24"/>
        </w:rPr>
        <w:t xml:space="preserve">. </w:t>
      </w:r>
    </w:p>
    <w:p w:rsidR="00FE2F46" w:rsidRPr="005A70BC" w:rsidRDefault="00FE2F46" w:rsidP="005A70BC">
      <w:pPr>
        <w:pStyle w:val="a4"/>
        <w:numPr>
          <w:ilvl w:val="0"/>
          <w:numId w:val="12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768B">
        <w:rPr>
          <w:rFonts w:ascii="Times New Roman" w:hAnsi="Times New Roman"/>
          <w:b/>
          <w:sz w:val="24"/>
          <w:szCs w:val="24"/>
        </w:rPr>
        <w:t>Определение победителей</w:t>
      </w:r>
      <w:r w:rsidR="005A70BC">
        <w:rPr>
          <w:rFonts w:ascii="Times New Roman" w:hAnsi="Times New Roman"/>
          <w:b/>
          <w:sz w:val="24"/>
          <w:szCs w:val="24"/>
        </w:rPr>
        <w:t xml:space="preserve"> и н</w:t>
      </w:r>
      <w:r w:rsidR="005A70BC" w:rsidRPr="004132F6">
        <w:rPr>
          <w:rFonts w:ascii="Times New Roman" w:hAnsi="Times New Roman"/>
          <w:b/>
          <w:sz w:val="24"/>
          <w:szCs w:val="24"/>
        </w:rPr>
        <w:t>аграждение участников</w:t>
      </w:r>
    </w:p>
    <w:p w:rsidR="005A70BC" w:rsidRPr="005A70BC" w:rsidRDefault="005A70BC" w:rsidP="005A70BC">
      <w:pPr>
        <w:shd w:val="clear" w:color="auto" w:fill="FFFFFF"/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смотра конкурса награждаются </w:t>
      </w:r>
      <w:r w:rsidR="0007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D60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призовых места</w:t>
      </w:r>
      <w:r w:rsidR="0007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A70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Возможно учреждение отдельных номинаций и специальных призов участникам смотра-конкурса.</w:t>
      </w:r>
    </w:p>
    <w:p w:rsidR="00AC3BB9" w:rsidRDefault="00025FF3" w:rsidP="00472C14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5FF3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D0598D">
        <w:rPr>
          <w:rFonts w:ascii="Times New Roman" w:hAnsi="Times New Roman"/>
          <w:sz w:val="24"/>
          <w:szCs w:val="24"/>
        </w:rPr>
        <w:t xml:space="preserve">смотра-конкурса </w:t>
      </w:r>
      <w:r w:rsidR="005A70BC">
        <w:rPr>
          <w:rFonts w:ascii="Times New Roman" w:hAnsi="Times New Roman"/>
          <w:sz w:val="24"/>
          <w:szCs w:val="24"/>
        </w:rPr>
        <w:t xml:space="preserve">награждаются </w:t>
      </w:r>
      <w:r>
        <w:rPr>
          <w:rFonts w:ascii="Times New Roman" w:hAnsi="Times New Roman"/>
          <w:sz w:val="24"/>
          <w:szCs w:val="24"/>
        </w:rPr>
        <w:t xml:space="preserve">дипломами </w:t>
      </w:r>
      <w:r w:rsidR="00D0598D">
        <w:rPr>
          <w:rFonts w:ascii="Times New Roman" w:hAnsi="Times New Roman"/>
          <w:sz w:val="24"/>
          <w:szCs w:val="24"/>
        </w:rPr>
        <w:t>и ценными призами</w:t>
      </w:r>
      <w:r w:rsidR="00AC3BB9">
        <w:rPr>
          <w:rFonts w:ascii="Times New Roman" w:hAnsi="Times New Roman"/>
          <w:sz w:val="24"/>
          <w:szCs w:val="24"/>
        </w:rPr>
        <w:t>.</w:t>
      </w:r>
    </w:p>
    <w:p w:rsidR="00AC3BB9" w:rsidRDefault="00AC3BB9" w:rsidP="00AC3BB9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5FF3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 xml:space="preserve"> смотра-конкурса рекомендуются </w:t>
      </w:r>
      <w:r w:rsidRPr="005823F1">
        <w:rPr>
          <w:rFonts w:ascii="Times New Roman" w:hAnsi="Times New Roman"/>
          <w:sz w:val="24"/>
          <w:szCs w:val="24"/>
        </w:rPr>
        <w:t xml:space="preserve">на предоставление субсидий из бюджета Ярославской области бюджетам муниципальных районов и городских округов Ярославской области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по патриотическому воспитанию граждан. </w:t>
      </w:r>
    </w:p>
    <w:p w:rsidR="005B768B" w:rsidRDefault="005B768B" w:rsidP="00472C14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2F6" w:rsidRDefault="00AE740A" w:rsidP="00472C14">
      <w:pPr>
        <w:pStyle w:val="a4"/>
        <w:numPr>
          <w:ilvl w:val="0"/>
          <w:numId w:val="12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информация.</w:t>
      </w:r>
    </w:p>
    <w:p w:rsidR="005D568F" w:rsidRDefault="005D568F" w:rsidP="00472C14">
      <w:pPr>
        <w:pStyle w:val="a4"/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</w:p>
    <w:p w:rsidR="00B675EE" w:rsidRPr="00AE740A" w:rsidRDefault="005749F9" w:rsidP="00472C14">
      <w:pPr>
        <w:pStyle w:val="a4"/>
        <w:spacing w:before="120" w:after="12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 Владимир Викторович</w:t>
      </w:r>
      <w:r w:rsidR="00B675EE" w:rsidRPr="00AE740A">
        <w:rPr>
          <w:rFonts w:ascii="Times New Roman" w:hAnsi="Times New Roman"/>
          <w:sz w:val="24"/>
          <w:szCs w:val="24"/>
        </w:rPr>
        <w:t xml:space="preserve">, </w:t>
      </w:r>
      <w:r w:rsidR="00262EE1">
        <w:rPr>
          <w:rFonts w:ascii="Times New Roman" w:hAnsi="Times New Roman"/>
          <w:sz w:val="24"/>
          <w:szCs w:val="24"/>
        </w:rPr>
        <w:t xml:space="preserve">начальник </w:t>
      </w:r>
      <w:r w:rsidR="00B675EE" w:rsidRPr="00AE740A">
        <w:rPr>
          <w:rFonts w:ascii="Times New Roman" w:hAnsi="Times New Roman"/>
          <w:sz w:val="24"/>
          <w:szCs w:val="24"/>
        </w:rPr>
        <w:t xml:space="preserve">отдела поддержки молодежных и социальных инициатив управления по молодежной </w:t>
      </w:r>
      <w:r w:rsidR="00B675EE">
        <w:rPr>
          <w:rFonts w:ascii="Times New Roman" w:hAnsi="Times New Roman"/>
          <w:sz w:val="24"/>
          <w:szCs w:val="24"/>
        </w:rPr>
        <w:t>политике мэрии города Ярославля, т</w:t>
      </w:r>
      <w:r w:rsidR="00B675EE" w:rsidRPr="00D0598D">
        <w:rPr>
          <w:rFonts w:ascii="Times New Roman" w:hAnsi="Times New Roman"/>
          <w:sz w:val="24"/>
          <w:szCs w:val="24"/>
        </w:rPr>
        <w:t>ел.</w:t>
      </w:r>
      <w:r w:rsidR="00B675EE">
        <w:rPr>
          <w:rFonts w:ascii="Times New Roman" w:hAnsi="Times New Roman"/>
          <w:sz w:val="24"/>
          <w:szCs w:val="24"/>
        </w:rPr>
        <w:t>40-4</w:t>
      </w:r>
      <w:r w:rsidR="00BE07E5">
        <w:rPr>
          <w:rFonts w:ascii="Times New Roman" w:hAnsi="Times New Roman"/>
          <w:sz w:val="24"/>
          <w:szCs w:val="24"/>
        </w:rPr>
        <w:t>7</w:t>
      </w:r>
      <w:r w:rsidR="00B675EE">
        <w:rPr>
          <w:rFonts w:ascii="Times New Roman" w:hAnsi="Times New Roman"/>
          <w:sz w:val="24"/>
          <w:szCs w:val="24"/>
        </w:rPr>
        <w:t>-</w:t>
      </w:r>
      <w:r w:rsidR="00BE07E5">
        <w:rPr>
          <w:rFonts w:ascii="Times New Roman" w:hAnsi="Times New Roman"/>
          <w:sz w:val="24"/>
          <w:szCs w:val="24"/>
        </w:rPr>
        <w:t>5</w:t>
      </w:r>
      <w:r w:rsidR="00B675EE">
        <w:rPr>
          <w:rFonts w:ascii="Times New Roman" w:hAnsi="Times New Roman"/>
          <w:sz w:val="24"/>
          <w:szCs w:val="24"/>
        </w:rPr>
        <w:t xml:space="preserve">9, </w:t>
      </w:r>
      <w:hyperlink r:id="rId11" w:history="1">
        <w:r w:rsidRPr="0049149F">
          <w:rPr>
            <w:rStyle w:val="a6"/>
            <w:rFonts w:ascii="Times New Roman" w:hAnsi="Times New Roman"/>
            <w:sz w:val="24"/>
            <w:szCs w:val="24"/>
          </w:rPr>
          <w:t>KarpovVV@city-yar.ru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675EE" w:rsidRDefault="00B675EE" w:rsidP="00472C14">
      <w:pPr>
        <w:pStyle w:val="a4"/>
        <w:spacing w:before="120" w:after="12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98D" w:rsidRPr="00D0598D" w:rsidRDefault="00D0598D" w:rsidP="00472C14">
      <w:pPr>
        <w:pStyle w:val="a4"/>
        <w:spacing w:before="120" w:after="12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Кармалита Захар Владимирович, начальник управления по молодежной политике мэрии города Ярославля, тел.40-48-88,</w:t>
      </w:r>
      <w:r w:rsidRPr="00D0598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C1628">
          <w:rPr>
            <w:rStyle w:val="a6"/>
            <w:rFonts w:ascii="Times New Roman" w:hAnsi="Times New Roman"/>
            <w:sz w:val="24"/>
            <w:szCs w:val="24"/>
            <w:lang w:val="en-US"/>
          </w:rPr>
          <w:t>KarmalitaZV</w:t>
        </w:r>
        <w:r w:rsidRPr="006C162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6C1628">
          <w:rPr>
            <w:rStyle w:val="a6"/>
            <w:rFonts w:ascii="Times New Roman" w:hAnsi="Times New Roman"/>
            <w:sz w:val="24"/>
            <w:szCs w:val="24"/>
            <w:lang w:val="en-US"/>
          </w:rPr>
          <w:t>city</w:t>
        </w:r>
        <w:r w:rsidRPr="006C162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6C1628">
          <w:rPr>
            <w:rStyle w:val="a6"/>
            <w:rFonts w:ascii="Times New Roman" w:hAnsi="Times New Roman"/>
            <w:sz w:val="24"/>
            <w:szCs w:val="24"/>
            <w:lang w:val="en-US"/>
          </w:rPr>
          <w:t>yar</w:t>
        </w:r>
        <w:r w:rsidRPr="006C162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C162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0598D">
        <w:rPr>
          <w:rFonts w:ascii="Times New Roman" w:hAnsi="Times New Roman"/>
          <w:sz w:val="24"/>
          <w:szCs w:val="24"/>
        </w:rPr>
        <w:t xml:space="preserve"> </w:t>
      </w:r>
    </w:p>
    <w:p w:rsidR="00D0598D" w:rsidRPr="00D0598D" w:rsidRDefault="00D0598D" w:rsidP="00472C14">
      <w:pPr>
        <w:pStyle w:val="a4"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32C" w:rsidRDefault="00AC032C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94" w:rsidRDefault="003B3E94" w:rsidP="003B3E94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6592D" w:rsidRPr="0078496F" w:rsidRDefault="0076592D" w:rsidP="001B27AD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pPr w:leftFromText="180" w:rightFromText="180" w:vertAnchor="text" w:horzAnchor="page" w:tblpX="2046" w:tblpY="-63"/>
        <w:tblW w:w="9464" w:type="dxa"/>
        <w:tblLook w:val="04A0"/>
      </w:tblPr>
      <w:tblGrid>
        <w:gridCol w:w="5637"/>
        <w:gridCol w:w="3827"/>
      </w:tblGrid>
      <w:tr w:rsidR="004468E2" w:rsidRPr="00F104BC" w:rsidTr="004468E2">
        <w:tc>
          <w:tcPr>
            <w:tcW w:w="5637" w:type="dxa"/>
          </w:tcPr>
          <w:p w:rsidR="004468E2" w:rsidRPr="0078496F" w:rsidRDefault="004468E2" w:rsidP="001B27AD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4468E2" w:rsidRPr="00F104BC" w:rsidRDefault="006B59AF" w:rsidP="001B27AD">
            <w:pPr>
              <w:spacing w:before="120" w:after="120" w:line="240" w:lineRule="auto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управление по молодежной</w:t>
            </w:r>
            <w:r w:rsidRPr="000235C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4468E2" w:rsidRPr="00F104BC">
              <w:rPr>
                <w:rFonts w:ascii="Times New Roman" w:eastAsia="Times New Roman" w:hAnsi="Times New Roman"/>
                <w:sz w:val="26"/>
                <w:szCs w:val="26"/>
              </w:rPr>
              <w:t>политике мэрии города Ярославля</w:t>
            </w:r>
          </w:p>
          <w:p w:rsidR="004468E2" w:rsidRPr="00F104BC" w:rsidRDefault="004468E2" w:rsidP="001B27AD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AA398E" w:rsidRDefault="00AA398E" w:rsidP="001B27AD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Cs w:val="24"/>
        </w:rPr>
      </w:pPr>
    </w:p>
    <w:p w:rsidR="00AC032C" w:rsidRDefault="00AC032C" w:rsidP="001B27AD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Cs w:val="24"/>
        </w:rPr>
      </w:pPr>
      <w:r w:rsidRPr="0078496F">
        <w:rPr>
          <w:rFonts w:ascii="Times New Roman" w:eastAsia="Times New Roman" w:hAnsi="Times New Roman"/>
          <w:b/>
          <w:bCs/>
          <w:szCs w:val="24"/>
        </w:rPr>
        <w:t>ЗАЯВКА</w:t>
      </w:r>
    </w:p>
    <w:p w:rsidR="00AA398E" w:rsidRPr="0078496F" w:rsidRDefault="00AA398E" w:rsidP="001B27AD">
      <w:pPr>
        <w:spacing w:before="120" w:after="120" w:line="240" w:lineRule="auto"/>
        <w:contextualSpacing/>
        <w:jc w:val="center"/>
        <w:rPr>
          <w:rFonts w:ascii="Times New Roman" w:hAnsi="Times New Roman"/>
          <w:szCs w:val="24"/>
        </w:rPr>
      </w:pPr>
    </w:p>
    <w:p w:rsidR="00AC032C" w:rsidRDefault="00AC032C" w:rsidP="001B27AD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Cs w:val="24"/>
        </w:rPr>
      </w:pPr>
      <w:proofErr w:type="gramStart"/>
      <w:r w:rsidRPr="0078496F">
        <w:rPr>
          <w:rFonts w:ascii="Times New Roman" w:eastAsia="Times New Roman" w:hAnsi="Times New Roman"/>
          <w:b/>
          <w:bCs/>
          <w:szCs w:val="24"/>
        </w:rPr>
        <w:t xml:space="preserve">на участие в смотре-конкурсе </w:t>
      </w:r>
      <w:r w:rsidRPr="0078496F">
        <w:rPr>
          <w:rFonts w:ascii="Times New Roman" w:eastAsia="Times New Roman" w:hAnsi="Times New Roman"/>
          <w:b/>
          <w:szCs w:val="24"/>
        </w:rPr>
        <w:t xml:space="preserve">на лучшую организацию работы по патриотическому воспитанию в </w:t>
      </w:r>
      <w:r w:rsidR="004468E2" w:rsidRPr="0078496F">
        <w:rPr>
          <w:rFonts w:ascii="Times New Roman" w:eastAsia="Times New Roman" w:hAnsi="Times New Roman"/>
          <w:b/>
          <w:szCs w:val="24"/>
        </w:rPr>
        <w:t>городе</w:t>
      </w:r>
      <w:proofErr w:type="gramEnd"/>
      <w:r w:rsidR="004468E2" w:rsidRPr="0078496F">
        <w:rPr>
          <w:rFonts w:ascii="Times New Roman" w:eastAsia="Times New Roman" w:hAnsi="Times New Roman"/>
          <w:b/>
          <w:szCs w:val="24"/>
        </w:rPr>
        <w:t xml:space="preserve"> Ярославле</w:t>
      </w:r>
    </w:p>
    <w:p w:rsidR="00AA398E" w:rsidRDefault="00AA398E" w:rsidP="001B27AD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Cs w:val="24"/>
        </w:rPr>
      </w:pPr>
    </w:p>
    <w:p w:rsidR="00AA398E" w:rsidRDefault="00AA398E" w:rsidP="001B27AD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501"/>
      </w:tblGrid>
      <w:tr w:rsidR="00AA398E" w:rsidRPr="00AA398E" w:rsidTr="00F104BC">
        <w:tc>
          <w:tcPr>
            <w:tcW w:w="959" w:type="dxa"/>
            <w:shd w:val="clear" w:color="auto" w:fill="auto"/>
          </w:tcPr>
          <w:p w:rsidR="00AA398E" w:rsidRDefault="00AA398E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98E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F104BC" w:rsidRPr="00AA398E" w:rsidRDefault="00F104BC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A398E" w:rsidRPr="00AA398E" w:rsidRDefault="00AA398E" w:rsidP="001B27AD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398E">
              <w:rPr>
                <w:rFonts w:ascii="Times New Roman" w:hAnsi="Times New Roman"/>
                <w:sz w:val="26"/>
                <w:szCs w:val="26"/>
              </w:rPr>
              <w:t>Наименование уч</w:t>
            </w:r>
            <w:r w:rsidR="00BA79F8">
              <w:rPr>
                <w:rFonts w:ascii="Times New Roman" w:hAnsi="Times New Roman"/>
                <w:sz w:val="26"/>
                <w:szCs w:val="26"/>
              </w:rPr>
              <w:t>реждения, организации</w:t>
            </w:r>
          </w:p>
        </w:tc>
        <w:tc>
          <w:tcPr>
            <w:tcW w:w="4501" w:type="dxa"/>
            <w:shd w:val="clear" w:color="auto" w:fill="auto"/>
          </w:tcPr>
          <w:p w:rsidR="00AA398E" w:rsidRPr="00AA398E" w:rsidRDefault="00AA398E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98E" w:rsidRPr="00AA398E" w:rsidTr="00F104BC">
        <w:tc>
          <w:tcPr>
            <w:tcW w:w="959" w:type="dxa"/>
            <w:shd w:val="clear" w:color="auto" w:fill="auto"/>
          </w:tcPr>
          <w:p w:rsidR="00AA398E" w:rsidRDefault="00AA398E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98E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F104BC" w:rsidRPr="00AA398E" w:rsidRDefault="00F104BC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F104BC" w:rsidRPr="00AA398E" w:rsidRDefault="00BA79F8" w:rsidP="001B27AD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501" w:type="dxa"/>
            <w:shd w:val="clear" w:color="auto" w:fill="auto"/>
          </w:tcPr>
          <w:p w:rsidR="00AA398E" w:rsidRPr="00AA398E" w:rsidRDefault="00AA398E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98E" w:rsidRPr="00AA398E" w:rsidTr="00F104BC">
        <w:tc>
          <w:tcPr>
            <w:tcW w:w="959" w:type="dxa"/>
            <w:shd w:val="clear" w:color="auto" w:fill="auto"/>
          </w:tcPr>
          <w:p w:rsidR="00AA398E" w:rsidRDefault="00AA398E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98E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F104BC" w:rsidRPr="00AA398E" w:rsidRDefault="00F104BC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A398E" w:rsidRPr="00AA398E" w:rsidRDefault="00BA79F8" w:rsidP="001B27AD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9F8">
              <w:rPr>
                <w:rFonts w:ascii="Times New Roman" w:hAnsi="Times New Roman"/>
                <w:sz w:val="26"/>
                <w:szCs w:val="26"/>
              </w:rPr>
              <w:t>Адрес, контактные данные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70BC">
              <w:rPr>
                <w:rFonts w:ascii="Times New Roman" w:hAnsi="Times New Roman"/>
                <w:i/>
                <w:szCs w:val="26"/>
              </w:rPr>
              <w:t>(телефон, e-mail)</w:t>
            </w:r>
          </w:p>
        </w:tc>
        <w:tc>
          <w:tcPr>
            <w:tcW w:w="4501" w:type="dxa"/>
            <w:shd w:val="clear" w:color="auto" w:fill="auto"/>
          </w:tcPr>
          <w:p w:rsidR="00AA398E" w:rsidRPr="00AA398E" w:rsidRDefault="00AA398E" w:rsidP="001B2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398E" w:rsidRDefault="00AA398E" w:rsidP="001B27AD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Cs w:val="24"/>
        </w:rPr>
      </w:pPr>
    </w:p>
    <w:p w:rsidR="00AA398E" w:rsidRDefault="00AA398E" w:rsidP="001B27AD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Cs w:val="24"/>
        </w:rPr>
      </w:pPr>
    </w:p>
    <w:p w:rsidR="00F104BC" w:rsidRPr="00F104BC" w:rsidRDefault="00F104BC" w:rsidP="001B27AD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F104BC">
        <w:rPr>
          <w:rFonts w:ascii="Times New Roman" w:eastAsia="Times New Roman" w:hAnsi="Times New Roman"/>
          <w:sz w:val="26"/>
          <w:szCs w:val="26"/>
        </w:rPr>
        <w:t>Перечень документов, прилагаемых к заявке на участие в ежегодном смотре-конкурсе на лучшую организацию работы по патриотическому воспитанию в Ярославской области:</w:t>
      </w:r>
    </w:p>
    <w:p w:rsidR="00F104BC" w:rsidRDefault="00F104BC" w:rsidP="00AC3BB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F104BC">
        <w:rPr>
          <w:rFonts w:ascii="Times New Roman" w:eastAsia="Times New Roman" w:hAnsi="Times New Roman"/>
          <w:sz w:val="26"/>
          <w:szCs w:val="26"/>
          <w:lang w:val="en-US"/>
        </w:rPr>
        <w:t>________________________________________</w:t>
      </w:r>
    </w:p>
    <w:p w:rsidR="00AC3BB9" w:rsidRPr="00AC3BB9" w:rsidRDefault="00AC3BB9" w:rsidP="00AC3BB9">
      <w:pPr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F104BC" w:rsidRDefault="00F104BC" w:rsidP="00AC3BB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F104BC">
        <w:rPr>
          <w:rFonts w:ascii="Times New Roman" w:eastAsia="Times New Roman" w:hAnsi="Times New Roman"/>
          <w:sz w:val="26"/>
          <w:szCs w:val="26"/>
          <w:lang w:val="en-US"/>
        </w:rPr>
        <w:t>________________________________________</w:t>
      </w:r>
    </w:p>
    <w:p w:rsidR="00AC3BB9" w:rsidRPr="00AC3BB9" w:rsidRDefault="00AC3BB9" w:rsidP="00AC3BB9">
      <w:pPr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F104BC" w:rsidRDefault="00F104BC" w:rsidP="00AC3BB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F104BC">
        <w:rPr>
          <w:rFonts w:ascii="Times New Roman" w:eastAsia="Times New Roman" w:hAnsi="Times New Roman"/>
          <w:sz w:val="26"/>
          <w:szCs w:val="26"/>
          <w:lang w:val="en-US"/>
        </w:rPr>
        <w:t>________________________________________</w:t>
      </w:r>
    </w:p>
    <w:p w:rsidR="00AC3BB9" w:rsidRPr="00AC3BB9" w:rsidRDefault="00AC3BB9" w:rsidP="00AC3BB9">
      <w:pPr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F104BC" w:rsidRPr="00F104BC" w:rsidRDefault="00F104BC" w:rsidP="001B27AD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tbl>
      <w:tblPr>
        <w:tblW w:w="9854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079"/>
        <w:gridCol w:w="2685"/>
        <w:gridCol w:w="3090"/>
      </w:tblGrid>
      <w:tr w:rsidR="00F104BC" w:rsidRPr="00F104BC" w:rsidTr="005A70BC">
        <w:trPr>
          <w:trHeight w:val="902"/>
        </w:trPr>
        <w:tc>
          <w:tcPr>
            <w:tcW w:w="4079" w:type="dxa"/>
            <w:hideMark/>
          </w:tcPr>
          <w:p w:rsidR="00F104BC" w:rsidRPr="00F104BC" w:rsidRDefault="00F104BC" w:rsidP="005A70BC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685" w:type="dxa"/>
            <w:hideMark/>
          </w:tcPr>
          <w:p w:rsidR="00F104BC" w:rsidRPr="00F104BC" w:rsidRDefault="00F104BC" w:rsidP="001B27AD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F104BC" w:rsidRPr="00F104BC" w:rsidRDefault="00F104BC" w:rsidP="005A70B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(подпис</w:t>
            </w:r>
            <w:r w:rsidR="005A70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F10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F104BC" w:rsidRPr="00F104BC" w:rsidRDefault="00F104BC" w:rsidP="001B27AD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F104BC" w:rsidRPr="00F104BC" w:rsidRDefault="00F104BC" w:rsidP="001B27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(Ф.И.О.)</w:t>
            </w:r>
          </w:p>
          <w:p w:rsidR="00F104BC" w:rsidRPr="00F104BC" w:rsidRDefault="00F104BC" w:rsidP="001B27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04BC" w:rsidRPr="00F104BC" w:rsidTr="00F104BC">
        <w:tc>
          <w:tcPr>
            <w:tcW w:w="4079" w:type="dxa"/>
            <w:hideMark/>
          </w:tcPr>
          <w:p w:rsidR="00F104BC" w:rsidRPr="00F104BC" w:rsidRDefault="00F104BC" w:rsidP="001B27AD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:rsidR="00F104BC" w:rsidRPr="00F104BC" w:rsidRDefault="00F104BC" w:rsidP="001B27AD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70BC">
              <w:rPr>
                <w:rFonts w:ascii="Times New Roman" w:eastAsia="Times New Roman" w:hAnsi="Times New Roman"/>
                <w:color w:val="000000"/>
                <w:sz w:val="18"/>
                <w:szCs w:val="24"/>
              </w:rPr>
              <w:t>М.П.</w:t>
            </w:r>
          </w:p>
        </w:tc>
        <w:tc>
          <w:tcPr>
            <w:tcW w:w="3090" w:type="dxa"/>
          </w:tcPr>
          <w:p w:rsidR="00F104BC" w:rsidRPr="00F104BC" w:rsidRDefault="00F104BC" w:rsidP="001B27AD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04BC" w:rsidRPr="00F104BC" w:rsidTr="00F104BC">
        <w:trPr>
          <w:trHeight w:val="758"/>
        </w:trPr>
        <w:tc>
          <w:tcPr>
            <w:tcW w:w="9854" w:type="dxa"/>
            <w:gridSpan w:val="3"/>
            <w:hideMark/>
          </w:tcPr>
          <w:p w:rsidR="00F104BC" w:rsidRDefault="00F104BC" w:rsidP="001B27AD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163F" w:rsidRPr="00F104BC" w:rsidRDefault="00C8163F" w:rsidP="00C8163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04BC" w:rsidRPr="00F104BC" w:rsidRDefault="00F104BC" w:rsidP="005749F9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B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«___»__________________201</w:t>
            </w:r>
            <w:r w:rsidR="005749F9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70B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AC032C" w:rsidRPr="0078496F" w:rsidRDefault="00AC032C" w:rsidP="001B27AD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Times New Roman" w:hAnsi="Times New Roman"/>
          <w:bCs/>
          <w:szCs w:val="24"/>
        </w:rPr>
      </w:pPr>
    </w:p>
    <w:sectPr w:rsidR="00AC032C" w:rsidRPr="0078496F" w:rsidSect="007849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74" w:rsidRDefault="00215574" w:rsidP="005A70BC">
      <w:pPr>
        <w:spacing w:after="0" w:line="240" w:lineRule="auto"/>
      </w:pPr>
      <w:r>
        <w:separator/>
      </w:r>
    </w:p>
  </w:endnote>
  <w:endnote w:type="continuationSeparator" w:id="0">
    <w:p w:rsidR="00215574" w:rsidRDefault="00215574" w:rsidP="005A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74" w:rsidRDefault="00215574" w:rsidP="005A70BC">
      <w:pPr>
        <w:spacing w:after="0" w:line="240" w:lineRule="auto"/>
      </w:pPr>
      <w:r>
        <w:separator/>
      </w:r>
    </w:p>
  </w:footnote>
  <w:footnote w:type="continuationSeparator" w:id="0">
    <w:p w:rsidR="00215574" w:rsidRDefault="00215574" w:rsidP="005A70BC">
      <w:pPr>
        <w:spacing w:after="0" w:line="240" w:lineRule="auto"/>
      </w:pPr>
      <w:r>
        <w:continuationSeparator/>
      </w:r>
    </w:p>
  </w:footnote>
  <w:footnote w:id="1">
    <w:p w:rsidR="005A70BC" w:rsidRPr="005D7385" w:rsidRDefault="005A70BC" w:rsidP="005D7385">
      <w:pPr>
        <w:pStyle w:val="a9"/>
        <w:jc w:val="both"/>
        <w:rPr>
          <w:rFonts w:ascii="Times New Roman" w:hAnsi="Times New Roman"/>
          <w:color w:val="252525"/>
          <w:shd w:val="clear" w:color="auto" w:fill="FFFFFF"/>
        </w:rPr>
      </w:pPr>
      <w:r w:rsidRPr="005D7385">
        <w:rPr>
          <w:rFonts w:ascii="Times New Roman" w:hAnsi="Times New Roman"/>
          <w:color w:val="252525"/>
          <w:shd w:val="clear" w:color="auto" w:fill="FFFFFF"/>
          <w:vertAlign w:val="superscript"/>
        </w:rPr>
        <w:footnoteRef/>
      </w:r>
      <w:r w:rsidRPr="005D7385">
        <w:rPr>
          <w:rFonts w:ascii="Times New Roman" w:hAnsi="Times New Roman"/>
          <w:color w:val="252525"/>
          <w:shd w:val="clear" w:color="auto" w:fill="FFFFFF"/>
          <w:vertAlign w:val="superscript"/>
        </w:rPr>
        <w:t xml:space="preserve"> </w:t>
      </w:r>
      <w:r w:rsidRPr="005D7385">
        <w:rPr>
          <w:rFonts w:ascii="Times New Roman" w:hAnsi="Times New Roman"/>
          <w:color w:val="252525"/>
          <w:shd w:val="clear" w:color="auto" w:fill="FFFFFF"/>
        </w:rPr>
        <w:t>Соци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>а</w:t>
      </w:r>
      <w:r w:rsidRPr="005D7385">
        <w:rPr>
          <w:rFonts w:ascii="Times New Roman" w:hAnsi="Times New Roman"/>
          <w:color w:val="252525"/>
          <w:shd w:val="clear" w:color="auto" w:fill="FFFFFF"/>
        </w:rPr>
        <w:t>льный про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>е</w:t>
      </w:r>
      <w:r w:rsidRPr="005D7385">
        <w:rPr>
          <w:rFonts w:ascii="Times New Roman" w:hAnsi="Times New Roman"/>
          <w:color w:val="252525"/>
          <w:shd w:val="clear" w:color="auto" w:fill="FFFFFF"/>
        </w:rPr>
        <w:t>кт 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>–</w:t>
      </w:r>
      <w:r w:rsidRPr="005D7385">
        <w:rPr>
          <w:rFonts w:ascii="Times New Roman" w:hAnsi="Times New Roman"/>
          <w:color w:val="252525"/>
          <w:shd w:val="clear" w:color="auto" w:fill="FFFFFF"/>
        </w:rPr>
        <w:t xml:space="preserve"> сконструированное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5D7385">
        <w:rPr>
          <w:rFonts w:ascii="Times New Roman" w:hAnsi="Times New Roman"/>
          <w:color w:val="252525"/>
          <w:shd w:val="clear" w:color="auto" w:fill="FFFFFF"/>
        </w:rPr>
        <w:t xml:space="preserve">реализованное </w:t>
      </w:r>
      <w:r w:rsidRPr="005D7385">
        <w:rPr>
          <w:rFonts w:ascii="Times New Roman" w:hAnsi="Times New Roman"/>
          <w:color w:val="252525"/>
          <w:shd w:val="clear" w:color="auto" w:fill="FFFFFF"/>
        </w:rPr>
        <w:t>нововведение, целью которого является создание, модернизация или поддержание в среде материальной или духовной ценности, которое имеет пространственно-временные и ресурсные границы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>,</w:t>
      </w:r>
      <w:r w:rsidRPr="005D7385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 xml:space="preserve">положительный </w:t>
      </w:r>
      <w:r w:rsidRPr="005D7385">
        <w:rPr>
          <w:rFonts w:ascii="Times New Roman" w:hAnsi="Times New Roman"/>
          <w:color w:val="252525"/>
          <w:shd w:val="clear" w:color="auto" w:fill="FFFFFF"/>
        </w:rPr>
        <w:t>социальн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>ый</w:t>
      </w:r>
      <w:r w:rsidRPr="005D7385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5D7385" w:rsidRPr="005D7385">
        <w:rPr>
          <w:rFonts w:ascii="Times New Roman" w:hAnsi="Times New Roman"/>
          <w:color w:val="252525"/>
          <w:shd w:val="clear" w:color="auto" w:fill="FFFFFF"/>
        </w:rPr>
        <w:t>результат</w:t>
      </w:r>
      <w:r w:rsidR="005D7385">
        <w:rPr>
          <w:rFonts w:ascii="Times New Roman" w:hAnsi="Times New Roman"/>
          <w:color w:val="252525"/>
          <w:shd w:val="clear" w:color="auto" w:fill="FFFFFF"/>
        </w:rPr>
        <w:t>.</w:t>
      </w:r>
    </w:p>
    <w:p w:rsidR="005A70BC" w:rsidRDefault="005A70BC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C44"/>
    <w:multiLevelType w:val="multilevel"/>
    <w:tmpl w:val="A3E2BE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">
    <w:nsid w:val="05065A15"/>
    <w:multiLevelType w:val="hybridMultilevel"/>
    <w:tmpl w:val="4EB2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6C46"/>
    <w:multiLevelType w:val="hybridMultilevel"/>
    <w:tmpl w:val="2FB45B1C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19FE6BBD"/>
    <w:multiLevelType w:val="hybridMultilevel"/>
    <w:tmpl w:val="0AAEFCCE"/>
    <w:lvl w:ilvl="0" w:tplc="115E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20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46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42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A2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00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45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85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89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00413"/>
    <w:multiLevelType w:val="hybridMultilevel"/>
    <w:tmpl w:val="FFD2B90A"/>
    <w:lvl w:ilvl="0" w:tplc="08143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C370A"/>
    <w:multiLevelType w:val="hybridMultilevel"/>
    <w:tmpl w:val="6360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35D44"/>
    <w:multiLevelType w:val="hybridMultilevel"/>
    <w:tmpl w:val="41C0DC44"/>
    <w:lvl w:ilvl="0" w:tplc="DB1A38BC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63E08"/>
    <w:multiLevelType w:val="hybridMultilevel"/>
    <w:tmpl w:val="EB1C2682"/>
    <w:lvl w:ilvl="0" w:tplc="C708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E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E5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4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6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05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21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E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0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6343FB"/>
    <w:multiLevelType w:val="multilevel"/>
    <w:tmpl w:val="92E4AB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6A6F1B"/>
    <w:multiLevelType w:val="hybridMultilevel"/>
    <w:tmpl w:val="3C30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A64CC"/>
    <w:multiLevelType w:val="hybridMultilevel"/>
    <w:tmpl w:val="79182AAE"/>
    <w:lvl w:ilvl="0" w:tplc="D0A012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956F1"/>
    <w:multiLevelType w:val="hybridMultilevel"/>
    <w:tmpl w:val="50B24210"/>
    <w:lvl w:ilvl="0" w:tplc="BE76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0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6D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A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A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2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A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7266FA"/>
    <w:multiLevelType w:val="hybridMultilevel"/>
    <w:tmpl w:val="A0A0A2B8"/>
    <w:lvl w:ilvl="0" w:tplc="0814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B3A5A"/>
    <w:multiLevelType w:val="multilevel"/>
    <w:tmpl w:val="3CA03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D35E93"/>
    <w:multiLevelType w:val="multilevel"/>
    <w:tmpl w:val="E03CF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7B6AC0"/>
    <w:multiLevelType w:val="hybridMultilevel"/>
    <w:tmpl w:val="B836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F399C"/>
    <w:multiLevelType w:val="hybridMultilevel"/>
    <w:tmpl w:val="9A64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30F1B"/>
    <w:multiLevelType w:val="hybridMultilevel"/>
    <w:tmpl w:val="7D30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A73DC"/>
    <w:multiLevelType w:val="hybridMultilevel"/>
    <w:tmpl w:val="183AC0FE"/>
    <w:lvl w:ilvl="0" w:tplc="08143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0A3B3A"/>
    <w:multiLevelType w:val="multilevel"/>
    <w:tmpl w:val="DBEA41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8"/>
  </w:num>
  <w:num w:numId="16">
    <w:abstractNumId w:val="19"/>
  </w:num>
  <w:num w:numId="17">
    <w:abstractNumId w:val="12"/>
  </w:num>
  <w:num w:numId="18">
    <w:abstractNumId w:val="18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62F"/>
    <w:rsid w:val="000235C9"/>
    <w:rsid w:val="000247B5"/>
    <w:rsid w:val="00025FF3"/>
    <w:rsid w:val="00054F3B"/>
    <w:rsid w:val="000755CB"/>
    <w:rsid w:val="00086012"/>
    <w:rsid w:val="000964EB"/>
    <w:rsid w:val="000C5FA8"/>
    <w:rsid w:val="00107459"/>
    <w:rsid w:val="00122E2B"/>
    <w:rsid w:val="00130505"/>
    <w:rsid w:val="00133BE4"/>
    <w:rsid w:val="00182269"/>
    <w:rsid w:val="001B27AD"/>
    <w:rsid w:val="001B6070"/>
    <w:rsid w:val="00206827"/>
    <w:rsid w:val="00215574"/>
    <w:rsid w:val="00232397"/>
    <w:rsid w:val="0023411A"/>
    <w:rsid w:val="00262EE1"/>
    <w:rsid w:val="00285493"/>
    <w:rsid w:val="002870B2"/>
    <w:rsid w:val="00287BD8"/>
    <w:rsid w:val="00291D09"/>
    <w:rsid w:val="002A4381"/>
    <w:rsid w:val="002A52A2"/>
    <w:rsid w:val="002B5492"/>
    <w:rsid w:val="002C2869"/>
    <w:rsid w:val="002D73D6"/>
    <w:rsid w:val="002E236D"/>
    <w:rsid w:val="002F69E1"/>
    <w:rsid w:val="002F7D9D"/>
    <w:rsid w:val="0033762A"/>
    <w:rsid w:val="00375B3D"/>
    <w:rsid w:val="00392A1F"/>
    <w:rsid w:val="003A629F"/>
    <w:rsid w:val="003B3E94"/>
    <w:rsid w:val="003C5B07"/>
    <w:rsid w:val="004132F6"/>
    <w:rsid w:val="00414E74"/>
    <w:rsid w:val="00434909"/>
    <w:rsid w:val="004424FC"/>
    <w:rsid w:val="00443F57"/>
    <w:rsid w:val="004468E2"/>
    <w:rsid w:val="00472C14"/>
    <w:rsid w:val="0047562F"/>
    <w:rsid w:val="004A7ED9"/>
    <w:rsid w:val="004C658F"/>
    <w:rsid w:val="004D4C49"/>
    <w:rsid w:val="004F4012"/>
    <w:rsid w:val="004F7AB6"/>
    <w:rsid w:val="00522257"/>
    <w:rsid w:val="00533870"/>
    <w:rsid w:val="00536395"/>
    <w:rsid w:val="005514F2"/>
    <w:rsid w:val="005553A3"/>
    <w:rsid w:val="005744ED"/>
    <w:rsid w:val="005749F9"/>
    <w:rsid w:val="005823F1"/>
    <w:rsid w:val="00585FB3"/>
    <w:rsid w:val="00592BCE"/>
    <w:rsid w:val="005A5E36"/>
    <w:rsid w:val="005A64D3"/>
    <w:rsid w:val="005A70BC"/>
    <w:rsid w:val="005B43E7"/>
    <w:rsid w:val="005B768B"/>
    <w:rsid w:val="005D568F"/>
    <w:rsid w:val="005D7385"/>
    <w:rsid w:val="005D77C7"/>
    <w:rsid w:val="0061614F"/>
    <w:rsid w:val="0063212A"/>
    <w:rsid w:val="0063459D"/>
    <w:rsid w:val="00660706"/>
    <w:rsid w:val="006968E5"/>
    <w:rsid w:val="006A5D4E"/>
    <w:rsid w:val="006B59AF"/>
    <w:rsid w:val="006E6FFF"/>
    <w:rsid w:val="006F2D24"/>
    <w:rsid w:val="006F51A6"/>
    <w:rsid w:val="00721E15"/>
    <w:rsid w:val="00724D7E"/>
    <w:rsid w:val="007355A4"/>
    <w:rsid w:val="00761F48"/>
    <w:rsid w:val="00765614"/>
    <w:rsid w:val="0076592D"/>
    <w:rsid w:val="007760FF"/>
    <w:rsid w:val="0078496F"/>
    <w:rsid w:val="00785FD9"/>
    <w:rsid w:val="007A25EB"/>
    <w:rsid w:val="007A4CAE"/>
    <w:rsid w:val="00850D58"/>
    <w:rsid w:val="00865443"/>
    <w:rsid w:val="00874238"/>
    <w:rsid w:val="00877336"/>
    <w:rsid w:val="00894C9C"/>
    <w:rsid w:val="008E76C4"/>
    <w:rsid w:val="00907248"/>
    <w:rsid w:val="00936CB6"/>
    <w:rsid w:val="0096119A"/>
    <w:rsid w:val="009A7F0C"/>
    <w:rsid w:val="009B2564"/>
    <w:rsid w:val="009C4754"/>
    <w:rsid w:val="009C6632"/>
    <w:rsid w:val="00A524FD"/>
    <w:rsid w:val="00A56E25"/>
    <w:rsid w:val="00A62871"/>
    <w:rsid w:val="00A870F7"/>
    <w:rsid w:val="00AA398E"/>
    <w:rsid w:val="00AB0445"/>
    <w:rsid w:val="00AC032C"/>
    <w:rsid w:val="00AC0932"/>
    <w:rsid w:val="00AC3BB9"/>
    <w:rsid w:val="00AE4205"/>
    <w:rsid w:val="00AE740A"/>
    <w:rsid w:val="00B01EF2"/>
    <w:rsid w:val="00B16B9E"/>
    <w:rsid w:val="00B34D1F"/>
    <w:rsid w:val="00B53BDB"/>
    <w:rsid w:val="00B6631F"/>
    <w:rsid w:val="00B675EE"/>
    <w:rsid w:val="00B67801"/>
    <w:rsid w:val="00B720B1"/>
    <w:rsid w:val="00B73B66"/>
    <w:rsid w:val="00BA3453"/>
    <w:rsid w:val="00BA79F8"/>
    <w:rsid w:val="00BB52DA"/>
    <w:rsid w:val="00BD2F66"/>
    <w:rsid w:val="00BE07E5"/>
    <w:rsid w:val="00BE1FC6"/>
    <w:rsid w:val="00C3046E"/>
    <w:rsid w:val="00C531C0"/>
    <w:rsid w:val="00C53D5A"/>
    <w:rsid w:val="00C71B7C"/>
    <w:rsid w:val="00C8163F"/>
    <w:rsid w:val="00CD4192"/>
    <w:rsid w:val="00CD4CC0"/>
    <w:rsid w:val="00CF2CD6"/>
    <w:rsid w:val="00D0598D"/>
    <w:rsid w:val="00D05CB4"/>
    <w:rsid w:val="00D44A91"/>
    <w:rsid w:val="00D47E08"/>
    <w:rsid w:val="00D60C71"/>
    <w:rsid w:val="00D76208"/>
    <w:rsid w:val="00D84233"/>
    <w:rsid w:val="00DC32ED"/>
    <w:rsid w:val="00DC5767"/>
    <w:rsid w:val="00E04567"/>
    <w:rsid w:val="00E65CF8"/>
    <w:rsid w:val="00E80A56"/>
    <w:rsid w:val="00EF162E"/>
    <w:rsid w:val="00F067EF"/>
    <w:rsid w:val="00F104BC"/>
    <w:rsid w:val="00F470BE"/>
    <w:rsid w:val="00F5133E"/>
    <w:rsid w:val="00F85FCF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3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2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742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B7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C03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761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870F7"/>
  </w:style>
  <w:style w:type="character" w:styleId="a6">
    <w:name w:val="Hyperlink"/>
    <w:uiPriority w:val="99"/>
    <w:unhideWhenUsed/>
    <w:rsid w:val="005D56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5CB4"/>
    <w:rPr>
      <w:rFonts w:ascii="Tahoma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A70BC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A70BC"/>
    <w:rPr>
      <w:lang w:eastAsia="en-US"/>
    </w:rPr>
  </w:style>
  <w:style w:type="character" w:styleId="ab">
    <w:name w:val="footnote reference"/>
    <w:uiPriority w:val="99"/>
    <w:semiHidden/>
    <w:unhideWhenUsed/>
    <w:rsid w:val="005A70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6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82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11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9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23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57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9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03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20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59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7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7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92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71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70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0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malitaZV@city-ya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povVV@city-yar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F457B3A5D74E4280CF1AB8270F75EE" ma:contentTypeVersion="0" ma:contentTypeDescription="Создание документа." ma:contentTypeScope="" ma:versionID="c4a4b0014f1093f2ea15179d1688d9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2CD1-1A97-455B-BFF8-73BF769C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DB7E5-F9EC-470D-AA6D-1158CFE3A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11067-1243-43F4-8894-DA1CD90F97A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57B236-9FAD-4C19-A726-B307C8E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молодежной политике</Company>
  <LinksUpToDate>false</LinksUpToDate>
  <CharactersWithSpaces>7549</CharactersWithSpaces>
  <SharedDoc>false</SharedDoc>
  <HLinks>
    <vt:vector size="12" baseType="variant">
      <vt:variant>
        <vt:i4>6553613</vt:i4>
      </vt:variant>
      <vt:variant>
        <vt:i4>3</vt:i4>
      </vt:variant>
      <vt:variant>
        <vt:i4>0</vt:i4>
      </vt:variant>
      <vt:variant>
        <vt:i4>5</vt:i4>
      </vt:variant>
      <vt:variant>
        <vt:lpwstr>mailto:KarmalitaZV@city-yar.ru</vt:lpwstr>
      </vt:variant>
      <vt:variant>
        <vt:lpwstr/>
      </vt:variant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mailto:KarpovVV@city-yar.ru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LapinaIV</dc:creator>
  <cp:lastModifiedBy>Kristina</cp:lastModifiedBy>
  <cp:revision>2</cp:revision>
  <cp:lastPrinted>2019-11-18T13:30:00Z</cp:lastPrinted>
  <dcterms:created xsi:type="dcterms:W3CDTF">2019-11-26T07:50:00Z</dcterms:created>
  <dcterms:modified xsi:type="dcterms:W3CDTF">2019-11-26T07:50:00Z</dcterms:modified>
</cp:coreProperties>
</file>